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Y="313"/>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454"/>
        <w:gridCol w:w="2916"/>
      </w:tblGrid>
      <w:tr w14:paraId="674A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7F102AE0">
            <w:pPr>
              <w:spacing w:after="0" w:line="240" w:lineRule="auto"/>
              <w:jc w:val="both"/>
              <w:rPr>
                <w:rFonts w:ascii="Trebuchet MS" w:hAnsi="Trebuchet MS" w:cs="Arial"/>
                <w:b/>
                <w:sz w:val="24"/>
                <w:szCs w:val="24"/>
              </w:rPr>
            </w:pPr>
            <w:r>
              <w:rPr>
                <w:rFonts w:ascii="Trebuchet MS" w:hAnsi="Trebuchet MS"/>
                <w:sz w:val="24"/>
                <w:szCs w:val="24"/>
                <w:lang w:val="ro-RO" w:eastAsia="ro-RO"/>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454" w:type="dxa"/>
            <w:tcBorders>
              <w:top w:val="single" w:color="auto" w:sz="4" w:space="0"/>
              <w:left w:val="single" w:color="auto" w:sz="4" w:space="0"/>
              <w:bottom w:val="single" w:color="auto" w:sz="4" w:space="0"/>
              <w:right w:val="single" w:color="auto" w:sz="4" w:space="0"/>
            </w:tcBorders>
          </w:tcPr>
          <w:p w14:paraId="2A49CEC9">
            <w:pPr>
              <w:spacing w:after="0" w:line="240" w:lineRule="auto"/>
              <w:jc w:val="center"/>
              <w:rPr>
                <w:rFonts w:ascii="Tahoma" w:hAnsi="Tahoma" w:cs="Tahoma"/>
                <w:b/>
                <w:sz w:val="24"/>
                <w:szCs w:val="24"/>
              </w:rPr>
            </w:pPr>
            <w:r>
              <w:rPr>
                <w:rFonts w:ascii="Tahoma" w:hAnsi="Tahoma" w:cs="Tahoma"/>
                <w:b/>
                <w:sz w:val="24"/>
                <w:szCs w:val="24"/>
              </w:rPr>
              <w:t>ROMANIA</w:t>
            </w:r>
          </w:p>
          <w:p w14:paraId="6C8EAEC9">
            <w:pPr>
              <w:spacing w:after="0" w:line="240" w:lineRule="auto"/>
              <w:jc w:val="center"/>
              <w:rPr>
                <w:rFonts w:ascii="Tahoma" w:hAnsi="Tahoma" w:cs="Tahoma"/>
                <w:b/>
                <w:sz w:val="24"/>
                <w:szCs w:val="24"/>
              </w:rPr>
            </w:pPr>
            <w:r>
              <w:rPr>
                <w:rFonts w:ascii="Tahoma" w:hAnsi="Tahoma" w:cs="Tahoma"/>
                <w:b/>
                <w:sz w:val="24"/>
                <w:szCs w:val="24"/>
              </w:rPr>
              <w:t>JUDETUL IALOMITA</w:t>
            </w:r>
          </w:p>
          <w:p w14:paraId="38D456F2">
            <w:pPr>
              <w:spacing w:after="0" w:line="240" w:lineRule="auto"/>
              <w:jc w:val="center"/>
              <w:rPr>
                <w:rFonts w:ascii="Tahoma" w:hAnsi="Tahoma" w:cs="Tahoma"/>
                <w:b/>
                <w:sz w:val="24"/>
                <w:szCs w:val="24"/>
              </w:rPr>
            </w:pPr>
            <w:r>
              <w:rPr>
                <w:rFonts w:ascii="Tahoma" w:hAnsi="Tahoma" w:cs="Tahoma"/>
                <w:b/>
                <w:sz w:val="24"/>
                <w:szCs w:val="24"/>
              </w:rPr>
              <w:t>CONSILIUL LOCAL AL</w:t>
            </w:r>
          </w:p>
          <w:p w14:paraId="45185A8E">
            <w:pPr>
              <w:spacing w:after="0" w:line="240" w:lineRule="auto"/>
              <w:jc w:val="center"/>
              <w:rPr>
                <w:rFonts w:ascii="Tahoma" w:hAnsi="Tahoma" w:cs="Tahoma"/>
                <w:b/>
                <w:sz w:val="24"/>
                <w:szCs w:val="24"/>
              </w:rPr>
            </w:pPr>
            <w:r>
              <w:rPr>
                <w:rFonts w:ascii="Tahoma" w:hAnsi="Tahoma" w:cs="Tahoma"/>
                <w:b/>
                <w:sz w:val="24"/>
                <w:szCs w:val="24"/>
              </w:rPr>
              <w:t>COMUNEI ANDRASESTI</w:t>
            </w:r>
          </w:p>
        </w:tc>
        <w:tc>
          <w:tcPr>
            <w:tcW w:w="2916" w:type="dxa"/>
            <w:tcBorders>
              <w:top w:val="single" w:color="auto" w:sz="4" w:space="0"/>
              <w:left w:val="single" w:color="auto" w:sz="4" w:space="0"/>
              <w:bottom w:val="single" w:color="auto" w:sz="4" w:space="0"/>
              <w:right w:val="single" w:color="auto" w:sz="4" w:space="0"/>
            </w:tcBorders>
          </w:tcPr>
          <w:p w14:paraId="4087F24F">
            <w:pPr>
              <w:spacing w:after="0" w:line="240" w:lineRule="auto"/>
              <w:jc w:val="center"/>
              <w:rPr>
                <w:rFonts w:ascii="Tahoma" w:hAnsi="Tahoma" w:cs="Tahoma"/>
                <w:b/>
                <w:sz w:val="24"/>
                <w:szCs w:val="24"/>
              </w:rPr>
            </w:pPr>
          </w:p>
          <w:p w14:paraId="3A6795D2">
            <w:pPr>
              <w:spacing w:after="0" w:line="240" w:lineRule="auto"/>
              <w:jc w:val="center"/>
              <w:rPr>
                <w:rFonts w:ascii="Tahoma" w:hAnsi="Tahoma" w:cs="Tahoma"/>
                <w:b/>
                <w:sz w:val="24"/>
                <w:szCs w:val="24"/>
              </w:rPr>
            </w:pPr>
          </w:p>
          <w:p w14:paraId="5256CEDB">
            <w:pPr>
              <w:spacing w:after="0" w:line="240" w:lineRule="auto"/>
              <w:jc w:val="center"/>
              <w:rPr>
                <w:rFonts w:ascii="Tahoma" w:hAnsi="Tahoma" w:cs="Tahoma"/>
                <w:b/>
                <w:sz w:val="24"/>
                <w:szCs w:val="24"/>
              </w:rPr>
            </w:pPr>
            <w:r>
              <w:rPr>
                <w:rFonts w:ascii="Tahoma" w:hAnsi="Tahoma" w:cs="Tahoma"/>
                <w:b/>
                <w:kern w:val="1"/>
                <w:sz w:val="24"/>
                <w:szCs w:val="24"/>
                <w:lang w:eastAsia="ar-SA"/>
              </w:rPr>
              <w:t>Nr.</w:t>
            </w:r>
            <w:r>
              <w:rPr>
                <w:rFonts w:hint="default" w:ascii="Tahoma" w:hAnsi="Tahoma" w:cs="Tahoma"/>
                <w:b/>
                <w:kern w:val="1"/>
                <w:sz w:val="24"/>
                <w:szCs w:val="24"/>
                <w:lang w:val="en-US" w:eastAsia="ar-SA"/>
              </w:rPr>
              <w:t>3</w:t>
            </w:r>
            <w:r>
              <w:rPr>
                <w:rFonts w:ascii="Tahoma" w:hAnsi="Tahoma" w:cs="Tahoma"/>
                <w:kern w:val="1"/>
                <w:sz w:val="24"/>
                <w:szCs w:val="24"/>
                <w:lang w:eastAsia="ar-SA"/>
              </w:rPr>
              <w:t xml:space="preserve">   </w:t>
            </w:r>
          </w:p>
        </w:tc>
      </w:tr>
    </w:tbl>
    <w:p w14:paraId="24264557">
      <w:pPr>
        <w:jc w:val="center"/>
        <w:rPr>
          <w:rFonts w:hint="default" w:ascii="Tahoma" w:hAnsi="Tahoma" w:cs="Tahoma"/>
          <w:b/>
          <w:sz w:val="28"/>
          <w:szCs w:val="28"/>
        </w:rPr>
      </w:pPr>
    </w:p>
    <w:p w14:paraId="5823F243">
      <w:pPr>
        <w:jc w:val="center"/>
        <w:rPr>
          <w:rFonts w:hint="default" w:ascii="Tahoma" w:hAnsi="Tahoma" w:cs="Tahoma"/>
          <w:b/>
          <w:sz w:val="28"/>
          <w:szCs w:val="28"/>
        </w:rPr>
      </w:pPr>
      <w:r>
        <w:rPr>
          <w:rFonts w:hint="default" w:ascii="Tahoma" w:hAnsi="Tahoma" w:cs="Tahoma"/>
          <w:b/>
          <w:sz w:val="28"/>
          <w:szCs w:val="28"/>
        </w:rPr>
        <w:t>H O T A R A R E</w:t>
      </w:r>
    </w:p>
    <w:p w14:paraId="3C8AE106">
      <w:pPr>
        <w:keepNext w:val="0"/>
        <w:keepLines w:val="0"/>
        <w:widowControl/>
        <w:suppressLineNumbers w:val="0"/>
        <w:jc w:val="center"/>
        <w:rPr>
          <w:rFonts w:hint="default" w:ascii="Tahoma" w:hAnsi="Tahoma" w:cs="Tahoma"/>
          <w:sz w:val="28"/>
          <w:szCs w:val="28"/>
        </w:rPr>
      </w:pPr>
      <w:r>
        <w:rPr>
          <w:rFonts w:hint="default" w:ascii="Tahoma" w:hAnsi="Tahoma" w:eastAsia="Roboto" w:cs="Tahoma"/>
          <w:i/>
          <w:iCs/>
          <w:color w:val="000000"/>
          <w:kern w:val="0"/>
          <w:sz w:val="28"/>
          <w:szCs w:val="28"/>
          <w:lang w:val="en-US" w:eastAsia="zh-CN" w:bidi="ar"/>
        </w:rPr>
        <w:t>privind stabilirea salariilor de bază lunare pentru functionarii publici si personalul contractual din cadrul aparatului de specialitate al Primarului comunei Andrasesti, judeţul Ialomiţa,începând cu luna ianuarie 2025</w:t>
      </w:r>
    </w:p>
    <w:p w14:paraId="5BD803E7">
      <w:pPr>
        <w:keepNext w:val="0"/>
        <w:keepLines w:val="0"/>
        <w:widowControl/>
        <w:suppressLineNumbers w:val="0"/>
        <w:jc w:val="left"/>
        <w:rPr>
          <w:rFonts w:hint="default" w:ascii="Tahoma" w:hAnsi="Tahoma" w:eastAsia="OpenSans-SemiBold" w:cs="Tahoma"/>
          <w:b/>
          <w:bCs/>
          <w:color w:val="000000"/>
          <w:kern w:val="0"/>
          <w:sz w:val="20"/>
          <w:szCs w:val="20"/>
          <w:lang w:val="en-US" w:eastAsia="zh-CN" w:bidi="ar"/>
        </w:rPr>
      </w:pPr>
    </w:p>
    <w:p w14:paraId="119D6E1D">
      <w:pPr>
        <w:keepNext w:val="0"/>
        <w:keepLines w:val="0"/>
        <w:widowControl/>
        <w:suppressLineNumbers w:val="0"/>
        <w:jc w:val="both"/>
        <w:rPr>
          <w:rFonts w:hint="default" w:ascii="Tahoma" w:hAnsi="Tahoma" w:cs="Tahoma"/>
          <w:sz w:val="24"/>
          <w:szCs w:val="24"/>
        </w:rPr>
      </w:pPr>
      <w:r>
        <w:rPr>
          <w:rFonts w:hint="default" w:ascii="Tahoma" w:hAnsi="Tahoma" w:eastAsia="OpenSans-SemiBold" w:cs="Tahoma"/>
          <w:b/>
          <w:bCs/>
          <w:color w:val="000000"/>
          <w:kern w:val="0"/>
          <w:sz w:val="24"/>
          <w:szCs w:val="24"/>
          <w:lang w:val="en-US" w:eastAsia="zh-CN" w:bidi="ar"/>
        </w:rPr>
        <w:t xml:space="preserve">Analizând temeiurile juridice, respectiv: </w:t>
      </w:r>
    </w:p>
    <w:p w14:paraId="41652889">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a) prevederile 120 si 121 alin.(1) şi (2) din Constituţia României, republicată; </w:t>
      </w:r>
    </w:p>
    <w:p w14:paraId="5EE7DAC5">
      <w:pPr>
        <w:keepNext w:val="0"/>
        <w:keepLines w:val="0"/>
        <w:widowControl/>
        <w:suppressLineNumbers w:val="0"/>
        <w:ind w:firstLine="720" w:firstLineChars="0"/>
        <w:jc w:val="both"/>
        <w:rPr>
          <w:rFonts w:hint="default" w:ascii="Tahoma" w:hAnsi="Tahoma" w:eastAsia="OpenSans" w:cs="Tahoma"/>
          <w:color w:val="000000"/>
          <w:kern w:val="0"/>
          <w:sz w:val="24"/>
          <w:szCs w:val="24"/>
          <w:lang w:val="en-US" w:eastAsia="zh-CN" w:bidi="ar"/>
        </w:rPr>
      </w:pPr>
      <w:r>
        <w:rPr>
          <w:rFonts w:hint="default" w:ascii="Tahoma" w:hAnsi="Tahoma" w:eastAsia="OpenSans" w:cs="Tahoma"/>
          <w:color w:val="000000"/>
          <w:kern w:val="0"/>
          <w:sz w:val="24"/>
          <w:szCs w:val="24"/>
          <w:lang w:val="en-US" w:eastAsia="zh-CN" w:bidi="ar"/>
        </w:rPr>
        <w:t xml:space="preserve">b) prevederile art.8 şi 9 din Carta europeană a autonomiei locale, adoptată la Strasbourg la 15.10.1985, ratificată prin Legea nr.199/1997; </w:t>
      </w:r>
    </w:p>
    <w:p w14:paraId="304BBB4F">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c) dispoziţiile art.3 , art.84 alin.(3-5) ,art.96 alin.(1-3), art.106 alin.(1) ,art.129 alin.(1), alin.(7) lit.s) </w:t>
      </w:r>
    </w:p>
    <w:p w14:paraId="619C73AC">
      <w:pPr>
        <w:keepNext w:val="0"/>
        <w:keepLines w:val="0"/>
        <w:widowControl/>
        <w:suppressLineNumbers w:val="0"/>
        <w:jc w:val="both"/>
        <w:rPr>
          <w:rFonts w:hint="default" w:ascii="Tahoma" w:hAnsi="Tahoma" w:eastAsia="OpenSans" w:cs="Tahoma"/>
          <w:color w:val="000000"/>
          <w:kern w:val="0"/>
          <w:sz w:val="24"/>
          <w:szCs w:val="24"/>
          <w:lang w:val="en-US" w:eastAsia="zh-CN" w:bidi="ar"/>
        </w:rPr>
      </w:pPr>
      <w:r>
        <w:rPr>
          <w:rFonts w:hint="default" w:ascii="Tahoma" w:hAnsi="Tahoma" w:eastAsia="OpenSans" w:cs="Tahoma"/>
          <w:color w:val="000000"/>
          <w:kern w:val="0"/>
          <w:sz w:val="24"/>
          <w:szCs w:val="24"/>
          <w:lang w:val="en-US" w:eastAsia="zh-CN" w:bidi="ar"/>
        </w:rPr>
        <w:t xml:space="preserve">raportat la alin.(2) lit.d) , art.140 alin.(1), art.197,art.198 , art.240 alin.(1) art. 243 alin. (1) lit.a) , si din Ordonanţa de Urgenţă a Guvernului nr.57/2019 privind Codul administrativ, cu modi? cările şi completările ulterioare coroborate cu cele ale art. 1 alin. (1) şi alin. (2) lit. b) şi d) din anexa nr. 1 la aceasta; </w:t>
      </w:r>
    </w:p>
    <w:p w14:paraId="27C63954">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d) art.11 alin.(1) coroborat cu prevederile cap.I,lit.A pct.III lit.a nr.crt.1,lit.b) nr.crt.2,4 şi cap.II lit.A pct.IV lit.b nr.crt.13 şi 19 ale anexei nr.VIII din Legea - cadru nr.153/2017 privind salarizarea personalului plătit din fonduri publice, cu modificările și completările ulterioare; </w:t>
      </w:r>
    </w:p>
    <w:p w14:paraId="04882F28">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e) art.I şi II din Ordonanţa de urgenţă a Guvernului nr.53/2024 privind măsuri referitoare la salarizarea personalului din unele sectoare de activitate bugetară,precum şi reglementarea unor aspecte organizatorice; </w:t>
      </w:r>
    </w:p>
    <w:p w14:paraId="2C43F2D8">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f) art.I alin.(3) din Ordonanta de urgenţă ne.156/2024 privind unele măsuri ? scal-bugetare în domeniul cheltuielilor publice pentru fundamentarea bugetului general consolidat pe anul 2025, pentru modificarea şi completarea unor acte normative, precum şi pentru prorogarea unor termene; </w:t>
      </w:r>
    </w:p>
    <w:p w14:paraId="78DBEBB8">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 </w:t>
      </w:r>
      <w:r>
        <w:rPr>
          <w:rFonts w:hint="default" w:ascii="Tahoma" w:hAnsi="Tahoma" w:eastAsia="OpenSans" w:cs="Tahoma"/>
          <w:color w:val="000000"/>
          <w:kern w:val="0"/>
          <w:sz w:val="24"/>
          <w:szCs w:val="24"/>
          <w:lang w:val="en-US" w:eastAsia="zh-CN" w:bidi="ar"/>
        </w:rPr>
        <w:tab/>
      </w:r>
      <w:r>
        <w:rPr>
          <w:rFonts w:hint="default" w:ascii="Tahoma" w:hAnsi="Tahoma" w:eastAsia="OpenSans" w:cs="Tahoma"/>
          <w:color w:val="000000"/>
          <w:kern w:val="0"/>
          <w:sz w:val="24"/>
          <w:szCs w:val="24"/>
          <w:lang w:val="en-US" w:eastAsia="zh-CN" w:bidi="ar"/>
        </w:rPr>
        <w:t xml:space="preserve">g) art.1 din Hotărârea Guvernului nr.1506/2024 pentru stabilirea salariului de bază minim brut pe ţară garantat în plată, începând cu luna ianuarie 2025; </w:t>
      </w:r>
    </w:p>
    <w:p w14:paraId="595E25DC">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 </w:t>
      </w:r>
      <w:r>
        <w:rPr>
          <w:rFonts w:hint="default" w:ascii="Tahoma" w:hAnsi="Tahoma" w:eastAsia="OpenSans-SemiBold" w:cs="Tahoma"/>
          <w:b/>
          <w:bCs/>
          <w:color w:val="000000"/>
          <w:kern w:val="0"/>
          <w:sz w:val="24"/>
          <w:szCs w:val="24"/>
          <w:lang w:val="en-US" w:eastAsia="zh-CN" w:bidi="ar"/>
        </w:rPr>
        <w:t xml:space="preserve">Ținând cont de: </w:t>
      </w:r>
    </w:p>
    <w:p w14:paraId="5BBF3BC6">
      <w:pPr>
        <w:keepNext w:val="0"/>
        <w:keepLines w:val="0"/>
        <w:widowControl/>
        <w:numPr>
          <w:ilvl w:val="0"/>
          <w:numId w:val="0"/>
        </w:numPr>
        <w:suppressLineNumbers w:val="0"/>
        <w:jc w:val="both"/>
        <w:rPr>
          <w:rFonts w:hint="default" w:ascii="Tahoma" w:hAnsi="Tahoma" w:eastAsia="OpenSans" w:cs="Tahoma"/>
          <w:color w:val="000000"/>
          <w:kern w:val="0"/>
          <w:sz w:val="24"/>
          <w:szCs w:val="24"/>
          <w:lang w:val="en-US" w:eastAsia="zh-CN" w:bidi="ar"/>
        </w:rPr>
      </w:pPr>
      <w:r>
        <w:rPr>
          <w:rFonts w:hint="default" w:ascii="Tahoma" w:hAnsi="Tahoma" w:eastAsia="OpenSans" w:cs="Tahoma"/>
          <w:color w:val="000000"/>
          <w:kern w:val="0"/>
          <w:sz w:val="24"/>
          <w:szCs w:val="24"/>
          <w:lang w:val="en-US" w:eastAsia="zh-CN" w:bidi="ar"/>
        </w:rPr>
        <w:t xml:space="preserve">- dispoziţiile Hotărârii Consiliului local Andrasesti nr. 83 din 14.11.2024 privind alegerea preşedintelui de şedinţă; </w:t>
      </w:r>
    </w:p>
    <w:p w14:paraId="44F10857">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 respectarea prevederilor Legii nr.24/2000 privind normele de tehnică legislativă pentru elaborarea actelor normative, republicată, cu modificările şi completările ulterioare; </w:t>
      </w:r>
    </w:p>
    <w:p w14:paraId="5D4F8077">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 faptul că proiectul acestei hotărâri a fost înregistrat în Registrul pentru evidenţa proiectelor de hotărâri ale autorităţii deliberative cu nr. 3 din 23.01.2025; </w:t>
      </w:r>
    </w:p>
    <w:p w14:paraId="7237DF3B">
      <w:pPr>
        <w:keepNext w:val="0"/>
        <w:keepLines w:val="0"/>
        <w:widowControl/>
        <w:suppressLineNumbers w:val="0"/>
        <w:jc w:val="both"/>
        <w:rPr>
          <w:rFonts w:hint="default" w:ascii="Tahoma" w:hAnsi="Tahoma" w:eastAsia="OpenSans"/>
          <w:color w:val="000000"/>
          <w:kern w:val="0"/>
          <w:sz w:val="24"/>
          <w:szCs w:val="24"/>
          <w:lang w:val="en-US" w:eastAsia="zh-CN"/>
        </w:rPr>
      </w:pPr>
      <w:r>
        <w:rPr>
          <w:rFonts w:hint="default" w:ascii="Tahoma" w:hAnsi="Tahoma" w:eastAsia="OpenSans"/>
          <w:color w:val="000000"/>
          <w:kern w:val="0"/>
          <w:sz w:val="24"/>
          <w:szCs w:val="24"/>
          <w:lang w:val="en-US" w:eastAsia="zh-CN"/>
        </w:rPr>
        <w:t>- avizul de activitati economico-financiara, juridica si de disciplina nr. 250 din  23.012025 .</w:t>
      </w:r>
    </w:p>
    <w:p w14:paraId="368B49A8">
      <w:pPr>
        <w:keepNext w:val="0"/>
        <w:keepLines w:val="0"/>
        <w:widowControl/>
        <w:suppressLineNumbers w:val="0"/>
        <w:jc w:val="both"/>
        <w:rPr>
          <w:rFonts w:hint="default" w:ascii="Tahoma" w:hAnsi="Tahoma" w:eastAsia="OpenSans"/>
          <w:color w:val="000000"/>
          <w:kern w:val="0"/>
          <w:sz w:val="24"/>
          <w:szCs w:val="24"/>
          <w:lang w:val="en-US" w:eastAsia="zh-CN"/>
        </w:rPr>
      </w:pPr>
      <w:r>
        <w:rPr>
          <w:rFonts w:hint="default" w:ascii="Tahoma" w:hAnsi="Tahoma" w:eastAsia="OpenSans"/>
          <w:color w:val="000000"/>
          <w:kern w:val="0"/>
          <w:sz w:val="24"/>
          <w:szCs w:val="24"/>
          <w:lang w:val="en-US" w:eastAsia="zh-CN"/>
        </w:rPr>
        <w:t xml:space="preserve">- avizul comisiei de activitati social-culturale, culte, invatamant, sanatate, familie, munca, protectie sociala si protectia copilului nr.251 din 23.012025   </w:t>
      </w:r>
    </w:p>
    <w:p w14:paraId="45F94A3C">
      <w:pPr>
        <w:keepNext w:val="0"/>
        <w:keepLines w:val="0"/>
        <w:widowControl/>
        <w:suppressLineNumbers w:val="0"/>
        <w:jc w:val="both"/>
        <w:rPr>
          <w:rFonts w:hint="default" w:ascii="Tahoma" w:hAnsi="Tahoma" w:eastAsia="OpenSans" w:cs="Tahoma"/>
          <w:color w:val="000000"/>
          <w:kern w:val="0"/>
          <w:sz w:val="24"/>
          <w:szCs w:val="24"/>
          <w:lang w:val="en-US" w:eastAsia="zh-CN"/>
        </w:rPr>
      </w:pPr>
      <w:r>
        <w:rPr>
          <w:rFonts w:hint="default" w:ascii="Tahoma" w:hAnsi="Tahoma" w:eastAsia="OpenSans"/>
          <w:color w:val="000000"/>
          <w:kern w:val="0"/>
          <w:sz w:val="24"/>
          <w:szCs w:val="24"/>
          <w:lang w:val="en-US" w:eastAsia="zh-CN"/>
        </w:rPr>
        <w:t xml:space="preserve">- avizul Comisiei de agricultura, amenajarea teritoriului, urbanism si protectia mediului nr 252 din 23.012025 </w:t>
      </w:r>
    </w:p>
    <w:p w14:paraId="3532F750">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raportul nr.248 din 23.01.2025 al compartimentului funcţional buget, programe-prognoze, contabilitate ;</w:t>
      </w:r>
    </w:p>
    <w:p w14:paraId="556B1631">
      <w:pPr>
        <w:keepNext w:val="0"/>
        <w:keepLines w:val="0"/>
        <w:widowControl/>
        <w:suppressLineNumbers w:val="0"/>
        <w:jc w:val="both"/>
        <w:rPr>
          <w:rFonts w:hint="default" w:ascii="Tahoma" w:hAnsi="Tahoma" w:cs="Tahoma"/>
          <w:sz w:val="24"/>
          <w:szCs w:val="24"/>
        </w:rPr>
      </w:pPr>
      <w:r>
        <w:rPr>
          <w:rFonts w:hint="default" w:ascii="Tahoma" w:hAnsi="Tahoma" w:eastAsia="OpenSans-SemiBold" w:cs="Tahoma"/>
          <w:b/>
          <w:bCs/>
          <w:color w:val="000000"/>
          <w:kern w:val="0"/>
          <w:sz w:val="24"/>
          <w:szCs w:val="24"/>
          <w:lang w:val="en-US" w:eastAsia="zh-CN" w:bidi="ar"/>
        </w:rPr>
        <w:t xml:space="preserve">Luând act de: </w:t>
      </w:r>
    </w:p>
    <w:p w14:paraId="603D38AF">
      <w:pPr>
        <w:keepNext w:val="0"/>
        <w:keepLines w:val="0"/>
        <w:widowControl/>
        <w:suppressLineNumbers w:val="0"/>
        <w:jc w:val="both"/>
        <w:rPr>
          <w:rFonts w:hint="default" w:ascii="Tahoma" w:hAnsi="Tahoma" w:eastAsia="OpenSans" w:cs="Tahoma"/>
          <w:color w:val="000000"/>
          <w:kern w:val="0"/>
          <w:sz w:val="24"/>
          <w:szCs w:val="24"/>
          <w:lang w:val="en-US" w:eastAsia="zh-CN" w:bidi="ar"/>
        </w:rPr>
      </w:pPr>
      <w:r>
        <w:rPr>
          <w:rFonts w:hint="default" w:ascii="Tahoma" w:hAnsi="Tahoma" w:eastAsia="OpenSans" w:cs="Tahoma"/>
          <w:color w:val="000000"/>
          <w:kern w:val="0"/>
          <w:sz w:val="24"/>
          <w:szCs w:val="24"/>
          <w:lang w:val="en-US" w:eastAsia="zh-CN" w:bidi="ar"/>
        </w:rPr>
        <w:t xml:space="preserve">- referatul primarului de aprobare a proiectului de hotărâre, ce a fost înregistrat sub nr. </w:t>
      </w:r>
      <w:r>
        <w:rPr>
          <w:rFonts w:hint="default" w:ascii="Tahoma" w:hAnsi="Tahoma" w:eastAsia="OpenSans"/>
          <w:color w:val="000000"/>
          <w:kern w:val="0"/>
          <w:sz w:val="24"/>
          <w:szCs w:val="24"/>
          <w:lang w:val="en-US" w:eastAsia="zh-CN"/>
        </w:rPr>
        <w:t>249 din 23.01.2025</w:t>
      </w:r>
    </w:p>
    <w:p w14:paraId="32B6CF1A">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În temeiul prevederilor art. 139 alin. (1) coroborat cu art. 196 alin. (1) lit. a) din Ordonanța de urgență a Guvernului nr. 57/2019 privind Codul administrativ, cu modificările și completările ulterioare, </w:t>
      </w:r>
    </w:p>
    <w:p w14:paraId="3F41F823">
      <w:pPr>
        <w:keepNext w:val="0"/>
        <w:keepLines w:val="0"/>
        <w:widowControl/>
        <w:suppressLineNumbers w:val="0"/>
        <w:ind w:left="720" w:leftChars="0" w:firstLine="720" w:firstLineChars="0"/>
        <w:jc w:val="both"/>
        <w:rPr>
          <w:rFonts w:hint="default" w:ascii="Tahoma" w:hAnsi="Tahoma" w:cs="Tahoma"/>
          <w:sz w:val="24"/>
          <w:szCs w:val="24"/>
        </w:rPr>
      </w:pPr>
      <w:r>
        <w:rPr>
          <w:rFonts w:hint="default" w:ascii="Tahoma" w:hAnsi="Tahoma" w:eastAsia="Roboto" w:cs="Tahoma"/>
          <w:color w:val="000000"/>
          <w:kern w:val="0"/>
          <w:sz w:val="24"/>
          <w:szCs w:val="24"/>
          <w:lang w:val="en-US" w:eastAsia="zh-CN" w:bidi="ar"/>
        </w:rPr>
        <w:t xml:space="preserve">CONSILIUL LOCAL AL COMUNEI ANDRASESTI </w:t>
      </w:r>
    </w:p>
    <w:p w14:paraId="235FA45D">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adoptă prezenta hotărâre: </w:t>
      </w:r>
    </w:p>
    <w:p w14:paraId="1EF96655">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SemiBold" w:cs="Tahoma"/>
          <w:b/>
          <w:bCs/>
          <w:color w:val="000000"/>
          <w:kern w:val="0"/>
          <w:sz w:val="24"/>
          <w:szCs w:val="24"/>
          <w:lang w:val="en-US" w:eastAsia="zh-CN" w:bidi="ar"/>
        </w:rPr>
        <w:t xml:space="preserve">Art.1 </w:t>
      </w:r>
      <w:r>
        <w:rPr>
          <w:rFonts w:hint="default" w:ascii="Tahoma" w:hAnsi="Tahoma" w:eastAsia="OpenSans" w:cs="Tahoma"/>
          <w:color w:val="000000"/>
          <w:kern w:val="0"/>
          <w:sz w:val="24"/>
          <w:szCs w:val="24"/>
          <w:lang w:val="en-US" w:eastAsia="zh-CN" w:bidi="ar"/>
        </w:rPr>
        <w:t xml:space="preserve">– (1) Începând cu data de 1 ianuarie 2025, salariile de bază la gradaţia 0 pentru functiile publice şi contractuale din cadrul aparatul de specialitate al Primarului comunei Andrasesti, se stabilesc cu respectarea prevederilor art.I alin.(1) din Ordonanţa de urgenţă nr.156/2024 şi sunt detaliate potrivit anexei care face parte integrantă din prezenta hotărâre. </w:t>
      </w:r>
    </w:p>
    <w:p w14:paraId="56FED300">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(2) - Începând cu data de 1 ianuarie 2025, cuantumul sporurilor, indemnizaţiilor, compensaţiilor, primelor şi al celorlalte elemente ale sistemului de salarizare care fac parte, potrivit legii, din salariul brut lunar, de care beneficiază personalul plătit din fonduri publice se menţine cel mult la nivelul cuantumului acordat pentru luna noiembrie 2024, în măsura în care personalul ocupă aceeaşi funcţie şi îşi desfăşoară activitatea în aceleaşi condiţii. </w:t>
      </w:r>
    </w:p>
    <w:p w14:paraId="2A7570D7">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SemiBold" w:cs="Tahoma"/>
          <w:b/>
          <w:bCs/>
          <w:color w:val="000000"/>
          <w:kern w:val="0"/>
          <w:sz w:val="24"/>
          <w:szCs w:val="24"/>
          <w:lang w:val="en-US" w:eastAsia="zh-CN" w:bidi="ar"/>
        </w:rPr>
        <w:t xml:space="preserve">Art.2 </w:t>
      </w:r>
      <w:r>
        <w:rPr>
          <w:rFonts w:hint="default" w:ascii="Tahoma" w:hAnsi="Tahoma" w:eastAsia="OpenSans" w:cs="Tahoma"/>
          <w:color w:val="000000"/>
          <w:kern w:val="0"/>
          <w:sz w:val="24"/>
          <w:szCs w:val="24"/>
          <w:lang w:val="en-US" w:eastAsia="zh-CN" w:bidi="ar"/>
        </w:rPr>
        <w:t xml:space="preserve">– Primarul comunei prin compartimentele contabilitate va emite acte administrative de stabilire a salariilor lunare pentru functionarii publici si personalul contractual, doar în situaţia în care salariile de bază brute garantate în plată ale acestora, aferente lunii noiembrie 2024, se situează sub valoarea de 4050 RON, caz în care se va acorda această valoare. </w:t>
      </w:r>
    </w:p>
    <w:p w14:paraId="11A4879E">
      <w:pPr>
        <w:keepNext w:val="0"/>
        <w:keepLines w:val="0"/>
        <w:widowControl/>
        <w:suppressLineNumbers w:val="0"/>
        <w:ind w:firstLine="720" w:firstLineChars="0"/>
        <w:jc w:val="both"/>
        <w:rPr>
          <w:rFonts w:hint="default" w:ascii="Tahoma" w:hAnsi="Tahoma" w:cs="Tahoma"/>
          <w:sz w:val="24"/>
          <w:szCs w:val="24"/>
        </w:rPr>
      </w:pPr>
      <w:r>
        <w:rPr>
          <w:rFonts w:hint="default" w:ascii="Tahoma" w:hAnsi="Tahoma" w:eastAsia="OpenSans-SemiBold" w:cs="Tahoma"/>
          <w:b/>
          <w:bCs/>
          <w:color w:val="000000"/>
          <w:kern w:val="0"/>
          <w:sz w:val="24"/>
          <w:szCs w:val="24"/>
          <w:lang w:val="en-US" w:eastAsia="zh-CN" w:bidi="ar"/>
        </w:rPr>
        <w:t xml:space="preserve">Art.3 </w:t>
      </w:r>
      <w:r>
        <w:rPr>
          <w:rFonts w:hint="default" w:ascii="Tahoma" w:hAnsi="Tahoma" w:eastAsia="OpenSans" w:cs="Tahoma"/>
          <w:color w:val="000000"/>
          <w:kern w:val="0"/>
          <w:sz w:val="24"/>
          <w:szCs w:val="24"/>
          <w:lang w:val="en-US" w:eastAsia="zh-CN" w:bidi="ar"/>
        </w:rPr>
        <w:t xml:space="preserve">– Prezenta hotărâre, prin grija Secretarului general al comunei Andrasesti, în termenul prevăzut de lege: </w:t>
      </w:r>
    </w:p>
    <w:p w14:paraId="5999E1CF">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  se înregistrează în Registrul pentru evidenţa hotărârilor autorităţii deliberative; </w:t>
      </w:r>
    </w:p>
    <w:p w14:paraId="7CAB0102">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xml:space="preserve">- se comunică Prefectului judeţului Ialomiţa; </w:t>
      </w:r>
    </w:p>
    <w:p w14:paraId="034F20A0">
      <w:pPr>
        <w:keepNext w:val="0"/>
        <w:keepLines w:val="0"/>
        <w:widowControl/>
        <w:suppressLineNumbers w:val="0"/>
        <w:jc w:val="both"/>
        <w:rPr>
          <w:rFonts w:hint="default" w:ascii="Tahoma" w:hAnsi="Tahoma" w:cs="Tahoma"/>
          <w:sz w:val="24"/>
          <w:szCs w:val="24"/>
        </w:rPr>
      </w:pPr>
      <w:r>
        <w:rPr>
          <w:rFonts w:hint="default" w:ascii="Tahoma" w:hAnsi="Tahoma" w:eastAsia="OpenSans" w:cs="Tahoma"/>
          <w:color w:val="000000"/>
          <w:kern w:val="0"/>
          <w:sz w:val="24"/>
          <w:szCs w:val="24"/>
          <w:lang w:val="en-US" w:eastAsia="zh-CN" w:bidi="ar"/>
        </w:rPr>
        <w:t>- se comunică primarului comunei,</w:t>
      </w:r>
    </w:p>
    <w:p w14:paraId="031966E9">
      <w:pPr>
        <w:ind w:firstLine="708"/>
        <w:jc w:val="both"/>
        <w:rPr>
          <w:rFonts w:ascii="Tahoma" w:hAnsi="Tahoma" w:cs="Tahoma"/>
          <w:b/>
        </w:rPr>
      </w:pPr>
      <w:r>
        <w:rPr>
          <w:rFonts w:ascii="Tahoma" w:hAnsi="Tahoma" w:cs="Tahoma"/>
          <w:b/>
        </w:rPr>
        <w:t xml:space="preserve">PREŞEDINTE DE ŞEDINŢĂ,                        </w:t>
      </w:r>
      <w:r>
        <w:rPr>
          <w:rFonts w:ascii="Tahoma" w:hAnsi="Tahoma" w:cs="Tahoma"/>
          <w:b/>
        </w:rPr>
        <w:tab/>
      </w:r>
      <w:r>
        <w:rPr>
          <w:rFonts w:ascii="Tahoma" w:hAnsi="Tahoma" w:cs="Tahoma"/>
          <w:b/>
        </w:rPr>
        <w:t xml:space="preserve">  </w:t>
      </w:r>
      <w:r>
        <w:rPr>
          <w:rFonts w:hint="default" w:ascii="Tahoma" w:hAnsi="Tahoma" w:cs="Tahoma"/>
          <w:b/>
          <w:lang w:val="en-US"/>
        </w:rPr>
        <w:tab/>
      </w:r>
      <w:bookmarkStart w:id="0" w:name="_GoBack"/>
      <w:bookmarkEnd w:id="0"/>
      <w:r>
        <w:rPr>
          <w:rFonts w:hint="default" w:ascii="Tahoma" w:hAnsi="Tahoma" w:cs="Tahoma"/>
          <w:sz w:val="24"/>
          <w:lang w:val="en-US"/>
        </w:rPr>
        <w:t>Avizeaza pentru legalitate</w:t>
      </w:r>
      <w:r>
        <w:rPr>
          <w:rFonts w:ascii="Tahoma" w:hAnsi="Tahoma" w:cs="Tahoma"/>
          <w:b/>
        </w:rPr>
        <w:t>,</w:t>
      </w:r>
    </w:p>
    <w:p w14:paraId="008DB2B8">
      <w:pPr>
        <w:jc w:val="both"/>
        <w:rPr>
          <w:rFonts w:ascii="Tahoma" w:hAnsi="Tahoma" w:cs="Tahoma"/>
          <w:b/>
        </w:rPr>
      </w:pPr>
      <w:r>
        <w:rPr>
          <w:rFonts w:ascii="Tahoma" w:hAnsi="Tahoma" w:cs="Tahoma"/>
          <w:b/>
        </w:rPr>
        <w:t xml:space="preserve">       </w:t>
      </w:r>
      <w:r>
        <w:rPr>
          <w:rFonts w:ascii="Tahoma" w:hAnsi="Tahoma" w:cs="Tahoma"/>
          <w:b/>
        </w:rPr>
        <w:tab/>
      </w:r>
      <w:r>
        <w:rPr>
          <w:rFonts w:ascii="Tahoma" w:hAnsi="Tahoma" w:cs="Tahoma"/>
          <w:b/>
        </w:rPr>
        <w:tab/>
      </w:r>
      <w:r>
        <w:rPr>
          <w:rFonts w:ascii="Tahoma" w:hAnsi="Tahoma" w:cs="Tahoma"/>
          <w:b/>
        </w:rPr>
        <w:t>ZAMFIR MIHALACHE</w:t>
      </w:r>
      <w:r>
        <w:rPr>
          <w:rFonts w:ascii="Tahoma" w:hAnsi="Tahoma" w:cs="Tahoma"/>
          <w:b/>
        </w:rPr>
        <w:tab/>
      </w:r>
      <w:r>
        <w:rPr>
          <w:rFonts w:hint="default" w:ascii="Tahoma" w:hAnsi="Tahoma" w:cs="Tahoma"/>
          <w:b/>
          <w:lang w:val="en-US"/>
        </w:rPr>
        <w:t>`</w:t>
      </w:r>
      <w:r>
        <w:rPr>
          <w:rFonts w:hint="default" w:ascii="Tahoma" w:hAnsi="Tahoma" w:cs="Tahoma"/>
          <w:b/>
          <w:lang w:val="en-US"/>
        </w:rPr>
        <w:tab/>
        <w:t/>
      </w:r>
      <w:r>
        <w:rPr>
          <w:rFonts w:hint="default" w:ascii="Tahoma" w:hAnsi="Tahoma" w:cs="Tahoma"/>
          <w:b/>
          <w:lang w:val="en-US"/>
        </w:rPr>
        <w:tab/>
      </w:r>
      <w:r>
        <w:rPr>
          <w:rFonts w:ascii="Tahoma" w:hAnsi="Tahoma" w:cs="Tahoma"/>
          <w:b/>
        </w:rPr>
        <w:t>Secretar General al UAT ANDRASESTI,</w:t>
      </w:r>
    </w:p>
    <w:p w14:paraId="7EA4A0DF">
      <w:pPr>
        <w:ind w:firstLine="720"/>
        <w:jc w:val="both"/>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Basturea Florin</w:t>
      </w:r>
    </w:p>
    <w:p w14:paraId="02427BE5">
      <w:pPr>
        <w:spacing w:after="120" w:line="100" w:lineRule="atLeast"/>
        <w:rPr>
          <w:rFonts w:ascii="Tahoma" w:hAnsi="Tahoma" w:cs="Tahoma"/>
          <w:kern w:val="1"/>
          <w:sz w:val="24"/>
          <w:szCs w:val="24"/>
          <w:lang w:eastAsia="ar-SA"/>
        </w:rPr>
      </w:pPr>
      <w:r>
        <w:rPr>
          <w:rFonts w:ascii="Tahoma" w:hAnsi="Tahoma" w:cs="Tahoma"/>
          <w:kern w:val="1"/>
          <w:sz w:val="24"/>
          <w:szCs w:val="24"/>
          <w:lang w:eastAsia="ar-SA"/>
        </w:rPr>
        <w:t xml:space="preserve">                                                                                                                                                            Adoptată la comuna Andrasesti                                                                                                                                                            </w:t>
      </w:r>
    </w:p>
    <w:p w14:paraId="557074F3">
      <w:pPr>
        <w:spacing w:after="120" w:line="100" w:lineRule="atLeast"/>
        <w:jc w:val="both"/>
        <w:rPr>
          <w:rFonts w:ascii="Tahoma" w:hAnsi="Tahoma" w:cs="Tahoma"/>
          <w:kern w:val="1"/>
          <w:sz w:val="24"/>
          <w:szCs w:val="24"/>
          <w:lang w:eastAsia="ar-SA"/>
        </w:rPr>
      </w:pPr>
      <w:r>
        <w:rPr>
          <w:rFonts w:ascii="Tahoma" w:hAnsi="Tahoma" w:cs="Tahoma"/>
          <w:kern w:val="1"/>
          <w:sz w:val="24"/>
          <w:szCs w:val="24"/>
          <w:lang w:eastAsia="ar-SA"/>
        </w:rPr>
        <w:t>Astăzi _</w:t>
      </w:r>
      <w:r>
        <w:rPr>
          <w:rFonts w:hint="default" w:ascii="Tahoma" w:hAnsi="Tahoma" w:cs="Tahoma"/>
          <w:kern w:val="1"/>
          <w:sz w:val="24"/>
          <w:szCs w:val="24"/>
          <w:lang w:val="en-US" w:eastAsia="ar-SA"/>
        </w:rPr>
        <w:t>29.01</w:t>
      </w:r>
      <w:r>
        <w:rPr>
          <w:rFonts w:ascii="Tahoma" w:hAnsi="Tahoma" w:cs="Tahoma"/>
          <w:kern w:val="1"/>
          <w:sz w:val="24"/>
          <w:szCs w:val="24"/>
          <w:lang w:eastAsia="ar-SA"/>
        </w:rPr>
        <w:t>.202</w:t>
      </w:r>
      <w:r>
        <w:rPr>
          <w:rFonts w:hint="default" w:ascii="Tahoma" w:hAnsi="Tahoma" w:cs="Tahoma"/>
          <w:kern w:val="1"/>
          <w:sz w:val="24"/>
          <w:szCs w:val="24"/>
          <w:lang w:val="en-US" w:eastAsia="ar-SA"/>
        </w:rPr>
        <w:t>5</w:t>
      </w:r>
    </w:p>
    <w:p w14:paraId="0C2DA40E">
      <w:pPr>
        <w:spacing w:after="120" w:line="100" w:lineRule="atLeast"/>
        <w:jc w:val="both"/>
        <w:rPr>
          <w:rFonts w:ascii="Tahoma" w:hAnsi="Tahoma" w:cs="Tahoma"/>
          <w:kern w:val="1"/>
          <w:sz w:val="24"/>
          <w:szCs w:val="24"/>
          <w:lang w:eastAsia="ar-SA"/>
        </w:rPr>
      </w:pPr>
      <w:r>
        <w:rPr>
          <w:rFonts w:ascii="Tahoma" w:hAnsi="Tahoma" w:cs="Tahoma"/>
          <w:kern w:val="1"/>
          <w:sz w:val="24"/>
          <w:szCs w:val="24"/>
          <w:lang w:eastAsia="ar-SA"/>
        </w:rPr>
        <w:t>Adoptată cu …….. voturi  pentru,… 0…..  împotriva, …0.. abtineri</w:t>
      </w:r>
    </w:p>
    <w:p w14:paraId="36571663">
      <w:pPr>
        <w:spacing w:after="120" w:line="100" w:lineRule="atLeast"/>
        <w:jc w:val="both"/>
        <w:rPr>
          <w:rFonts w:ascii="Tahoma" w:hAnsi="Tahoma" w:cs="Tahoma"/>
          <w:kern w:val="1"/>
          <w:sz w:val="24"/>
          <w:szCs w:val="24"/>
          <w:lang w:eastAsia="ar-SA"/>
        </w:rPr>
      </w:pPr>
    </w:p>
    <w:p w14:paraId="633F7C2E">
      <w:pPr>
        <w:rPr>
          <w:rFonts w:ascii="Arial" w:hAnsi="Arial" w:cs="Arial"/>
        </w:rPr>
      </w:pPr>
      <w:r>
        <w:rPr>
          <w:rFonts w:ascii="Arial" w:hAnsi="Arial" w:cs="Arial"/>
        </w:rPr>
        <w:t xml:space="preserve">        </w:t>
      </w:r>
    </w:p>
    <w:p w14:paraId="4C5CB326">
      <w:pPr>
        <w:rPr>
          <w:rFonts w:ascii="Arial" w:hAnsi="Arial" w:cs="Arial"/>
        </w:rPr>
      </w:pPr>
    </w:p>
    <w:p w14:paraId="43E0C7DE">
      <w:pPr>
        <w:rPr>
          <w:rFonts w:ascii="Arial" w:hAnsi="Arial" w:cs="Arial"/>
        </w:rPr>
      </w:pPr>
    </w:p>
    <w:p w14:paraId="58ED8B98">
      <w:pPr>
        <w:rPr>
          <w:rFonts w:ascii="Arial" w:hAnsi="Arial" w:cs="Arial"/>
        </w:rPr>
      </w:pPr>
    </w:p>
    <w:p w14:paraId="5C41CB50">
      <w:pPr>
        <w:rPr>
          <w:rFonts w:ascii="Arial" w:hAnsi="Arial" w:cs="Arial"/>
        </w:rPr>
      </w:pPr>
    </w:p>
    <w:p w14:paraId="324BF4A6">
      <w:pPr>
        <w:rPr>
          <w:rFonts w:ascii="Arial" w:hAnsi="Arial" w:cs="Arial"/>
        </w:rPr>
      </w:pPr>
    </w:p>
    <w:p w14:paraId="39AF7B13">
      <w:pPr>
        <w:rPr>
          <w:rFonts w:ascii="Arial" w:hAnsi="Arial" w:cs="Arial"/>
        </w:rPr>
      </w:pPr>
    </w:p>
    <w:p w14:paraId="020E6ABC">
      <w:pPr>
        <w:rPr>
          <w:rFonts w:ascii="Arial" w:hAnsi="Arial" w:cs="Arial"/>
        </w:rPr>
      </w:pPr>
    </w:p>
    <w:p w14:paraId="7E42894B">
      <w:pPr>
        <w:rPr>
          <w:rFonts w:ascii="Arial" w:hAnsi="Arial" w:cs="Arial"/>
        </w:rPr>
      </w:pPr>
    </w:p>
    <w:p w14:paraId="3004A447">
      <w:pPr>
        <w:rPr>
          <w:rFonts w:ascii="Arial" w:hAnsi="Arial" w:cs="Arial"/>
        </w:rPr>
      </w:pPr>
    </w:p>
    <w:p w14:paraId="2B18BAB7">
      <w:pPr>
        <w:rPr>
          <w:rFonts w:ascii="Arial" w:hAnsi="Arial" w:cs="Arial"/>
        </w:rPr>
      </w:pPr>
    </w:p>
    <w:p w14:paraId="23933FC2">
      <w:pPr>
        <w:rPr>
          <w:rFonts w:ascii="Arial" w:hAnsi="Arial" w:cs="Arial"/>
        </w:rPr>
      </w:pPr>
    </w:p>
    <w:p w14:paraId="445C5F87">
      <w:pPr>
        <w:rPr>
          <w:rFonts w:ascii="Arial" w:hAnsi="Arial" w:cs="Arial"/>
        </w:rPr>
      </w:pPr>
    </w:p>
    <w:p w14:paraId="2CCBDF90">
      <w:pPr>
        <w:rPr>
          <w:rFonts w:ascii="Arial" w:hAnsi="Arial" w:cs="Arial"/>
        </w:rPr>
      </w:pPr>
    </w:p>
    <w:p w14:paraId="69194A6B">
      <w:pPr>
        <w:rPr>
          <w:rFonts w:ascii="Arial" w:hAnsi="Arial" w:cs="Arial"/>
        </w:rPr>
      </w:pPr>
    </w:p>
    <w:p w14:paraId="4BB74FB0">
      <w:pPr>
        <w:rPr>
          <w:rFonts w:ascii="Arial" w:hAnsi="Arial" w:cs="Arial"/>
        </w:rPr>
      </w:pPr>
    </w:p>
    <w:p w14:paraId="270A7FB5">
      <w:pPr>
        <w:rPr>
          <w:rFonts w:ascii="Arial" w:hAnsi="Arial" w:cs="Arial"/>
        </w:rPr>
      </w:pPr>
    </w:p>
    <w:p w14:paraId="2FE3EF02">
      <w:pPr>
        <w:rPr>
          <w:rFonts w:ascii="Arial" w:hAnsi="Arial" w:cs="Arial"/>
        </w:rPr>
      </w:pPr>
    </w:p>
    <w:p w14:paraId="130A044A">
      <w:pPr>
        <w:rPr>
          <w:rFonts w:ascii="Arial" w:hAnsi="Arial" w:cs="Arial"/>
        </w:rPr>
      </w:pPr>
    </w:p>
    <w:p w14:paraId="5B4F95CA">
      <w:pPr>
        <w:rPr>
          <w:rFonts w:ascii="Arial" w:hAnsi="Arial" w:cs="Arial"/>
        </w:rPr>
      </w:pPr>
    </w:p>
    <w:p w14:paraId="3C03000E">
      <w:pPr>
        <w:rPr>
          <w:rFonts w:ascii="Arial" w:hAnsi="Arial" w:cs="Arial"/>
        </w:rPr>
      </w:pPr>
    </w:p>
    <w:p w14:paraId="1D2128DD">
      <w:pPr>
        <w:rPr>
          <w:rFonts w:ascii="Arial" w:hAnsi="Arial" w:cs="Arial"/>
        </w:rPr>
      </w:pPr>
    </w:p>
    <w:p w14:paraId="114C5388">
      <w:pPr>
        <w:spacing w:line="240" w:lineRule="auto"/>
        <w:rPr>
          <w:rFonts w:hint="default" w:ascii="Tahoma" w:hAnsi="Tahoma" w:cs="Tahoma"/>
          <w:b/>
          <w:bCs/>
          <w:sz w:val="28"/>
          <w:szCs w:val="28"/>
          <w:lang w:val="en-US"/>
        </w:rPr>
      </w:pPr>
      <w:r>
        <w:rPr>
          <w:rFonts w:hint="default" w:ascii="Tahoma" w:hAnsi="Tahoma" w:cs="Tahoma"/>
          <w:b/>
          <w:bCs/>
          <w:sz w:val="28"/>
          <w:szCs w:val="28"/>
          <w:lang w:val="en-US"/>
        </w:rPr>
        <w:t>CONSILIUL LOCAL ANDRASESTI</w:t>
      </w:r>
    </w:p>
    <w:p w14:paraId="22AB4B7E">
      <w:pPr>
        <w:spacing w:line="240" w:lineRule="auto"/>
        <w:rPr>
          <w:rFonts w:hint="default" w:ascii="Tahoma" w:hAnsi="Tahoma" w:cs="Tahoma"/>
          <w:b/>
          <w:bCs/>
          <w:sz w:val="28"/>
          <w:szCs w:val="28"/>
          <w:lang w:val="en-US"/>
        </w:rPr>
      </w:pPr>
      <w:r>
        <w:rPr>
          <w:rFonts w:hint="default" w:ascii="Tahoma" w:hAnsi="Tahoma" w:cs="Tahoma"/>
          <w:b/>
          <w:bCs/>
          <w:sz w:val="28"/>
          <w:szCs w:val="28"/>
          <w:lang w:val="en-US"/>
        </w:rPr>
        <w:t>COMUNA ANDRASESTI</w:t>
      </w:r>
    </w:p>
    <w:p w14:paraId="0F931C9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ahoma" w:hAnsi="Tahoma" w:cs="Tahoma"/>
          <w:b/>
          <w:bCs/>
          <w:sz w:val="28"/>
          <w:szCs w:val="28"/>
          <w:lang w:val="en-US"/>
        </w:rPr>
      </w:pPr>
      <w:r>
        <w:rPr>
          <w:rFonts w:hint="default" w:ascii="Tahoma" w:hAnsi="Tahoma" w:cs="Tahoma"/>
          <w:b/>
          <w:bCs/>
          <w:sz w:val="28"/>
          <w:szCs w:val="28"/>
          <w:lang w:val="en-US"/>
        </w:rPr>
        <w:t>P R O I E C T</w:t>
      </w:r>
    </w:p>
    <w:p w14:paraId="573BAA3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ahoma" w:hAnsi="Tahoma" w:cs="Tahoma"/>
          <w:b/>
          <w:bCs/>
          <w:sz w:val="28"/>
          <w:szCs w:val="28"/>
        </w:rPr>
      </w:pPr>
      <w:r>
        <w:rPr>
          <w:rFonts w:hint="default" w:ascii="Tahoma" w:hAnsi="Tahoma" w:cs="Tahoma"/>
          <w:b/>
          <w:bCs/>
          <w:sz w:val="28"/>
          <w:szCs w:val="28"/>
        </w:rPr>
        <w:t>H O T A R A R E</w:t>
      </w:r>
    </w:p>
    <w:p w14:paraId="070989C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ahoma" w:hAnsi="Tahoma" w:cs="Tahoma"/>
        </w:rPr>
      </w:pPr>
      <w:r>
        <w:rPr>
          <w:rFonts w:hint="default" w:ascii="Tahoma" w:hAnsi="Tahoma" w:cs="Tahoma"/>
        </w:rPr>
        <w:t>privind stabilirea salariilor de bază lunare pentru functionarii publici si personalul contractual din cadrul aparatului de specialitate al Primarului comunei Andrasesti, judeţul Ialomiţa,începând cu luna ianuarie 2025</w:t>
      </w:r>
    </w:p>
    <w:p w14:paraId="46B398F3">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p>
    <w:p w14:paraId="4103ED46">
      <w:pPr>
        <w:keepLines w:val="0"/>
        <w:pageBreakBefore w:val="0"/>
        <w:kinsoku/>
        <w:wordWrap/>
        <w:overflowPunct/>
        <w:topLinePunct w:val="0"/>
        <w:autoSpaceDE/>
        <w:autoSpaceDN/>
        <w:bidi w:val="0"/>
        <w:adjustRightInd/>
        <w:snapToGrid/>
        <w:spacing w:after="0" w:line="240" w:lineRule="auto"/>
        <w:ind w:firstLine="720" w:firstLineChars="0"/>
        <w:textAlignment w:val="auto"/>
        <w:rPr>
          <w:rFonts w:hint="default" w:ascii="Tahoma" w:hAnsi="Tahoma" w:cs="Tahoma"/>
        </w:rPr>
      </w:pPr>
      <w:r>
        <w:rPr>
          <w:rFonts w:hint="default" w:ascii="Tahoma" w:hAnsi="Tahoma" w:cs="Tahoma"/>
        </w:rPr>
        <w:t xml:space="preserve">Analizând temeiurile juridice, respectiv: </w:t>
      </w:r>
    </w:p>
    <w:p w14:paraId="608570A3">
      <w:pPr>
        <w:keepLines w:val="0"/>
        <w:pageBreakBefore w:val="0"/>
        <w:kinsoku/>
        <w:wordWrap/>
        <w:overflowPunct/>
        <w:topLinePunct w:val="0"/>
        <w:autoSpaceDE/>
        <w:autoSpaceDN/>
        <w:bidi w:val="0"/>
        <w:adjustRightInd/>
        <w:snapToGrid/>
        <w:spacing w:after="0" w:line="240" w:lineRule="auto"/>
        <w:ind w:firstLine="720" w:firstLineChars="0"/>
        <w:textAlignment w:val="auto"/>
        <w:rPr>
          <w:rFonts w:hint="default" w:ascii="Tahoma" w:hAnsi="Tahoma" w:cs="Tahoma"/>
        </w:rPr>
      </w:pPr>
      <w:r>
        <w:rPr>
          <w:rFonts w:hint="default" w:ascii="Tahoma" w:hAnsi="Tahoma" w:cs="Tahoma"/>
        </w:rPr>
        <w:t xml:space="preserve">a) prevederile 120 si 121 alin.(1) şi (2) din Constituţia României, republicată; </w:t>
      </w:r>
    </w:p>
    <w:p w14:paraId="133A0FFA">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b) prevederile art.8 şi 9 din Carta europeană a autonomiei locale, adoptată la Strasbourg la 15.10.1985, ratificată prin Legea nr.199/1997; </w:t>
      </w:r>
    </w:p>
    <w:p w14:paraId="1789897F">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c) dispoziţiile art.3 , art.84 alin.(3-5) ,art.96 alin.(1-3), art.106 alin.(1) ,art.129 alin.(1), alin.(7) lit.s) </w:t>
      </w:r>
    </w:p>
    <w:p w14:paraId="442AF394">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raportat la alin.(2) lit.d) , art.140 alin.(1), art.197,art.198 , art.240 alin.(1) art. 243 alin. (1) lit.a) , si din Ordonanţa de Urgenţă a Guvernului nr.57/2019 privind Codul administrativ, cu modi? cările şi completările ulterioare coroborate cu cele ale art. 1 alin. (1) şi alin. (2) lit. b) şi d) din anexa nr. 1 la aceasta; </w:t>
      </w:r>
    </w:p>
    <w:p w14:paraId="74B323AA">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d) art.11 alin.(1) coroborat cu prevederile cap.I,lit.A pct.III lit.a nr.crt.1,lit.b) nr.crt.2,4 şi cap.II lit.A pct.IV lit.b nr.crt.13 şi 19 ale anexei nr.VIII din Legea - cadru nr.153/2017 privind salarizarea personalului plătit din fonduri publice, cu modificările și completările ulterioare; </w:t>
      </w:r>
    </w:p>
    <w:p w14:paraId="20862BD1">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e) art.I şi II din Ordonanţa de urgenţă a Guvernului nr.53/2024 privind măsuri referitoare la salarizarea personalului din unele sectoare de activitate bugetară,precum şi reglementarea unor aspecte organizatorice; </w:t>
      </w:r>
    </w:p>
    <w:p w14:paraId="1FBA5C46">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f) art.I alin.(3) din Ordonanta de urgenţă ne.156/2024 privind unele măsuri ? scal-bugetare în domeniul cheltuielilor publice pentru fundamentarea bugetului general consolidat pe anul 2025, pentru modificarea şi completarea unor acte normative, precum şi pentru prorogarea unor termene; </w:t>
      </w:r>
    </w:p>
    <w:p w14:paraId="0C5FE9D6">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w:t>
      </w:r>
      <w:r>
        <w:rPr>
          <w:rFonts w:hint="default" w:ascii="Tahoma" w:hAnsi="Tahoma" w:cs="Tahoma"/>
        </w:rPr>
        <w:tab/>
      </w:r>
      <w:r>
        <w:rPr>
          <w:rFonts w:hint="default" w:ascii="Tahoma" w:hAnsi="Tahoma" w:cs="Tahoma"/>
        </w:rPr>
        <w:t xml:space="preserve">g) art.1 din Hotărârea Guvernului nr.1506/2024 pentru stabilirea salariului de bază minim brut pe ţară garantat în plată, începând cu luna ianuarie 2025; </w:t>
      </w:r>
    </w:p>
    <w:p w14:paraId="037A1E1F">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Ținând cont de: </w:t>
      </w:r>
    </w:p>
    <w:p w14:paraId="356194BB">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dispoziţiile Hotărârii Consiliului local Andrasesti nr. 83 din 14.11.2024 privind alegerea preşedintelui de şedinţă; </w:t>
      </w:r>
    </w:p>
    <w:p w14:paraId="2F758921">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respectarea prevederilor Legii nr.24/2000 privind normele de tehnică legislativă pentru elaborarea actelor normative, republicată, cu modificările şi completările ulterioare; </w:t>
      </w:r>
    </w:p>
    <w:p w14:paraId="72688668">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faptul că proiectul acestei hotărâri a fost înregistrat în Registrul pentru evidenţa proiectelor de hotărâri ale autorităţii deliberative cu nr. 3 din 23.01.2025; </w:t>
      </w:r>
    </w:p>
    <w:p w14:paraId="5A6E4A1B">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avizul de activitati economico-financiara, juridica si de disciplina nr. 250 din  23.012025 .</w:t>
      </w:r>
    </w:p>
    <w:p w14:paraId="1A746A68">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avizul comisiei de activitati social-culturale, culte, invatamant, sanatate, familie, munca, protectie sociala si protectia copilului nr.251 din 23.012025   </w:t>
      </w:r>
    </w:p>
    <w:p w14:paraId="11B7DB86">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avizul Comisiei de agricultura, amenajarea teritoriului, urbanism si protectia mediului nr 252 din 23.012025 </w:t>
      </w:r>
    </w:p>
    <w:p w14:paraId="5CC3FB7E">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raportul nr.248 din 23.01.2025 al compartimentului funcţional buget, programe-prognoze, contabilitate ;</w:t>
      </w:r>
    </w:p>
    <w:p w14:paraId="2C847E5B">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Luând act de: </w:t>
      </w:r>
    </w:p>
    <w:p w14:paraId="3CCFE186">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referatul primarului de aprobare a proiectului de hotărâre, ce a fost înregistrat sub nr. 249 din 23.01.2025</w:t>
      </w:r>
    </w:p>
    <w:p w14:paraId="2EA168B6">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În temeiul prevederilor art. 139 alin. (1) coroborat cu art. 196 alin. (1) lit. a) din Ordonanța de urgență a Guvernului nr. 57/2019 privind Codul administrativ, cu modificările și completările ulterioare, </w:t>
      </w:r>
    </w:p>
    <w:p w14:paraId="4AD503FA">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CONSILIUL LOCAL AL COMUNEI ANDRASESTI </w:t>
      </w:r>
    </w:p>
    <w:p w14:paraId="516ECC7A">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adoptă prezenta hotărâre: </w:t>
      </w:r>
    </w:p>
    <w:p w14:paraId="073B474A">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Art.1 – (1) Începând cu data de 1 ianuarie 2025, salariile de bază la gradaţia 0 pentru functiile publice şi contractuale din cadrul aparatul de specialitate al Primarului comunei Andrasesti, se stabilesc cu respectarea prevederilor art.I alin.(1) din Ordonanţa de urgenţă nr.156/2024 şi sunt detaliate potrivit anexei care face parte integrantă din prezenta hotărâre. </w:t>
      </w:r>
    </w:p>
    <w:p w14:paraId="2D32D80C">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(2) - Începând cu data de 1 ianuarie 2025, cuantumul sporurilor, indemnizaţiilor, compensaţiilor, primelor şi al celorlalte elemente ale sistemului de salarizare care fac parte, potrivit legii, din salariul brut lunar, de care beneficiază personalul plătit din fonduri publice se menţine cel mult la nivelul cuantumului acordat pentru luna noiembrie 2024, în măsura în care personalul ocupă aceeaşi funcţie şi îşi desfăşoară activitatea în aceleaşi condiţii. </w:t>
      </w:r>
    </w:p>
    <w:p w14:paraId="29FBFBC3">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Art.2 – Primarul comunei prin compartimentele contabilitate va emite acte administrative de stabilire a salariilor lunare pentru functionarii publici si personalul contractual, doar în situaţia în care salariile de bază brute garantate în plată ale acestora, aferente lunii noiembrie 2024, se situează sub valoarea de 4050 RON, caz în care se va acorda această valoare. </w:t>
      </w:r>
    </w:p>
    <w:p w14:paraId="56BB748D">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Art.3 – Prezenta hotărâre, prin grija Secretarului general al comunei Andrasesti, în termenul prevăzut de lege: </w:t>
      </w:r>
    </w:p>
    <w:p w14:paraId="712F7CF8">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se înregistrează în Registrul pentru evidenţa hotărârilor autorităţii deliberative; </w:t>
      </w:r>
    </w:p>
    <w:p w14:paraId="0E2B5227">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xml:space="preserve">- se comunică Prefectului judeţului Ialomiţa; </w:t>
      </w:r>
    </w:p>
    <w:p w14:paraId="2D7F5EF8">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rPr>
      </w:pPr>
      <w:r>
        <w:rPr>
          <w:rFonts w:hint="default" w:ascii="Tahoma" w:hAnsi="Tahoma" w:cs="Tahoma"/>
        </w:rPr>
        <w:t>- se comunică primarului comunei,</w:t>
      </w:r>
    </w:p>
    <w:p w14:paraId="1D399479">
      <w:pPr>
        <w:pStyle w:val="3"/>
        <w:keepLines w:val="0"/>
        <w:pageBreakBefore w:val="0"/>
        <w:numPr>
          <w:ilvl w:val="1"/>
          <w:numId w:val="2"/>
        </w:numPr>
        <w:kinsoku/>
        <w:wordWrap/>
        <w:overflowPunct/>
        <w:topLinePunct w:val="0"/>
        <w:autoSpaceDE/>
        <w:autoSpaceDN/>
        <w:bidi w:val="0"/>
        <w:adjustRightInd/>
        <w:snapToGrid/>
        <w:spacing w:after="0" w:line="240" w:lineRule="auto"/>
        <w:textAlignment w:val="auto"/>
        <w:rPr>
          <w:rFonts w:hint="default" w:ascii="Tahoma" w:hAnsi="Tahoma" w:cs="Tahoma"/>
          <w:b w:val="0"/>
          <w:sz w:val="24"/>
        </w:rPr>
      </w:pPr>
      <w:r>
        <w:rPr>
          <w:rFonts w:hint="default" w:ascii="Tahoma" w:hAnsi="Tahoma" w:cs="Tahoma"/>
          <w:sz w:val="24"/>
        </w:rPr>
        <w:tab/>
      </w:r>
      <w:r>
        <w:rPr>
          <w:rFonts w:hint="default" w:ascii="Tahoma" w:hAnsi="Tahoma" w:cs="Tahoma"/>
          <w:sz w:val="24"/>
        </w:rPr>
        <w:t xml:space="preserve">PRIMAR,                   </w:t>
      </w:r>
      <w:r>
        <w:rPr>
          <w:rFonts w:hint="default" w:ascii="Tahoma" w:hAnsi="Tahoma" w:cs="Tahoma"/>
          <w:sz w:val="24"/>
        </w:rPr>
        <w:tab/>
      </w:r>
      <w:r>
        <w:rPr>
          <w:rFonts w:hint="default" w:ascii="Tahoma" w:hAnsi="Tahoma" w:cs="Tahoma"/>
          <w:sz w:val="24"/>
        </w:rPr>
        <w:tab/>
      </w:r>
      <w:r>
        <w:rPr>
          <w:rFonts w:hint="default" w:ascii="Tahoma" w:hAnsi="Tahoma" w:cs="Tahoma"/>
          <w:sz w:val="24"/>
        </w:rPr>
        <w:tab/>
      </w:r>
      <w:r>
        <w:rPr>
          <w:rFonts w:hint="default" w:ascii="Tahoma" w:hAnsi="Tahoma" w:cs="Tahoma"/>
          <w:sz w:val="24"/>
        </w:rPr>
        <w:t xml:space="preserve">            </w:t>
      </w:r>
      <w:r>
        <w:rPr>
          <w:rFonts w:hint="default" w:ascii="Tahoma" w:hAnsi="Tahoma" w:cs="Tahoma"/>
          <w:sz w:val="24"/>
          <w:lang w:val="en-US"/>
        </w:rPr>
        <w:t>Avizeaza pentru legalitate</w:t>
      </w:r>
    </w:p>
    <w:p w14:paraId="4501B708">
      <w:pPr>
        <w:keepLines w:val="0"/>
        <w:pageBreakBefore w:val="0"/>
        <w:kinsoku/>
        <w:wordWrap/>
        <w:overflowPunct/>
        <w:topLinePunct w:val="0"/>
        <w:autoSpaceDE/>
        <w:autoSpaceDN/>
        <w:bidi w:val="0"/>
        <w:adjustRightInd/>
        <w:snapToGrid/>
        <w:spacing w:after="0" w:line="240" w:lineRule="auto"/>
        <w:jc w:val="both"/>
        <w:textAlignment w:val="auto"/>
        <w:rPr>
          <w:rFonts w:hint="default" w:ascii="Tahoma" w:hAnsi="Tahoma" w:cs="Tahoma"/>
          <w:b/>
          <w:sz w:val="24"/>
          <w:szCs w:val="24"/>
        </w:rPr>
      </w:pPr>
      <w:r>
        <w:rPr>
          <w:rFonts w:hint="default" w:ascii="Tahoma" w:hAnsi="Tahoma" w:cs="Tahoma"/>
          <w:b/>
          <w:sz w:val="24"/>
          <w:szCs w:val="24"/>
        </w:rPr>
        <w:t xml:space="preserve">VASILE ADRIAN </w:t>
      </w: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 xml:space="preserve">         Secretar General al UAT ANDRASESTI,</w:t>
      </w:r>
    </w:p>
    <w:p w14:paraId="7DD35AD6">
      <w:pPr>
        <w:keepLines w:val="0"/>
        <w:pageBreakBefore w:val="0"/>
        <w:kinsoku/>
        <w:wordWrap/>
        <w:overflowPunct/>
        <w:topLinePunct w:val="0"/>
        <w:autoSpaceDE/>
        <w:autoSpaceDN/>
        <w:bidi w:val="0"/>
        <w:adjustRightInd/>
        <w:snapToGrid/>
        <w:spacing w:after="0" w:line="240" w:lineRule="auto"/>
        <w:ind w:firstLine="720"/>
        <w:jc w:val="both"/>
        <w:textAlignment w:val="auto"/>
        <w:rPr>
          <w:rFonts w:hint="default" w:ascii="Tahoma" w:hAnsi="Tahoma" w:cs="Tahoma"/>
          <w:sz w:val="24"/>
          <w:szCs w:val="24"/>
        </w:rPr>
      </w:pP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ab/>
      </w:r>
      <w:r>
        <w:rPr>
          <w:rFonts w:hint="default" w:ascii="Tahoma" w:hAnsi="Tahoma" w:cs="Tahoma"/>
          <w:b/>
          <w:sz w:val="24"/>
          <w:szCs w:val="24"/>
        </w:rPr>
        <w:t>Basturea Florin</w:t>
      </w:r>
    </w:p>
    <w:p w14:paraId="3050B2DD">
      <w:pPr>
        <w:keepLines w:val="0"/>
        <w:pageBreakBefore w:val="0"/>
        <w:kinsoku/>
        <w:wordWrap/>
        <w:overflowPunct/>
        <w:topLinePunct w:val="0"/>
        <w:autoSpaceDE/>
        <w:autoSpaceDN/>
        <w:bidi w:val="0"/>
        <w:adjustRightInd/>
        <w:snapToGrid/>
        <w:spacing w:after="0" w:line="240" w:lineRule="auto"/>
        <w:textAlignment w:val="auto"/>
        <w:rPr>
          <w:rFonts w:hint="default" w:ascii="Tahoma" w:hAnsi="Tahoma" w:cs="Tahoma"/>
          <w:kern w:val="1"/>
          <w:sz w:val="24"/>
          <w:szCs w:val="24"/>
          <w:lang w:eastAsia="ar-SA"/>
        </w:rPr>
      </w:pPr>
      <w:r>
        <w:rPr>
          <w:rFonts w:hint="default" w:ascii="Tahoma" w:hAnsi="Tahoma" w:cs="Tahoma"/>
          <w:kern w:val="1"/>
          <w:sz w:val="24"/>
          <w:szCs w:val="24"/>
          <w:lang w:eastAsia="ar-SA"/>
        </w:rPr>
        <w:t xml:space="preserve">Nr. </w:t>
      </w:r>
      <w:r>
        <w:rPr>
          <w:rFonts w:hint="default" w:ascii="Tahoma" w:hAnsi="Tahoma" w:cs="Tahoma"/>
          <w:b/>
          <w:kern w:val="1"/>
          <w:sz w:val="24"/>
          <w:szCs w:val="24"/>
          <w:lang w:val="en-US" w:eastAsia="ar-SA"/>
        </w:rPr>
        <w:t>3</w:t>
      </w:r>
      <w:r>
        <w:rPr>
          <w:rFonts w:hint="default" w:ascii="Tahoma" w:hAnsi="Tahoma" w:cs="Tahoma"/>
          <w:kern w:val="1"/>
          <w:sz w:val="24"/>
          <w:szCs w:val="24"/>
          <w:lang w:eastAsia="ar-SA"/>
        </w:rPr>
        <w:t xml:space="preserve">                                                                                                                                                              initiata  la comuna Andrasesti                                                                                                                                                            </w:t>
      </w:r>
    </w:p>
    <w:p w14:paraId="4DDF14CF">
      <w:pPr>
        <w:keepLines w:val="0"/>
        <w:pageBreakBefore w:val="0"/>
        <w:kinsoku/>
        <w:wordWrap/>
        <w:overflowPunct/>
        <w:topLinePunct w:val="0"/>
        <w:autoSpaceDE/>
        <w:autoSpaceDN/>
        <w:bidi w:val="0"/>
        <w:adjustRightInd/>
        <w:snapToGrid/>
        <w:spacing w:after="0" w:line="240" w:lineRule="auto"/>
        <w:jc w:val="both"/>
        <w:textAlignment w:val="auto"/>
        <w:rPr>
          <w:rFonts w:hint="default" w:ascii="Tahoma" w:hAnsi="Tahoma" w:cs="Tahoma"/>
          <w:sz w:val="24"/>
          <w:szCs w:val="24"/>
        </w:rPr>
      </w:pPr>
      <w:r>
        <w:rPr>
          <w:rFonts w:hint="default" w:ascii="Tahoma" w:hAnsi="Tahoma" w:cs="Tahoma"/>
          <w:kern w:val="1"/>
          <w:sz w:val="24"/>
          <w:szCs w:val="24"/>
          <w:lang w:eastAsia="ar-SA"/>
        </w:rPr>
        <w:t xml:space="preserve">Astăzi </w:t>
      </w:r>
      <w:r>
        <w:rPr>
          <w:rFonts w:hint="default" w:ascii="Tahoma" w:hAnsi="Tahoma" w:cs="Tahoma"/>
          <w:kern w:val="1"/>
          <w:sz w:val="24"/>
          <w:szCs w:val="24"/>
          <w:lang w:val="en-US" w:eastAsia="ar-SA"/>
        </w:rPr>
        <w:t>23.01</w:t>
      </w:r>
      <w:r>
        <w:rPr>
          <w:rFonts w:hint="default" w:ascii="Tahoma" w:hAnsi="Tahoma" w:cs="Tahoma"/>
          <w:kern w:val="1"/>
          <w:sz w:val="24"/>
          <w:szCs w:val="24"/>
          <w:lang w:eastAsia="ar-SA"/>
        </w:rPr>
        <w:t>.202</w:t>
      </w:r>
      <w:r>
        <w:rPr>
          <w:rFonts w:hint="default" w:ascii="Tahoma" w:hAnsi="Tahoma" w:cs="Tahoma"/>
          <w:kern w:val="1"/>
          <w:sz w:val="24"/>
          <w:szCs w:val="24"/>
          <w:lang w:val="en-US" w:eastAsia="ar-SA"/>
        </w:rPr>
        <w:t>5</w:t>
      </w:r>
    </w:p>
    <w:sectPr>
      <w:pgSz w:w="11907" w:h="16839"/>
      <w:pgMar w:top="1008" w:right="720" w:bottom="590" w:left="100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Roboto">
    <w:altName w:val="Segoe Print"/>
    <w:panose1 w:val="00000000000000000000"/>
    <w:charset w:val="00"/>
    <w:family w:val="auto"/>
    <w:pitch w:val="default"/>
    <w:sig w:usb0="00000000" w:usb1="00000000" w:usb2="00000000" w:usb3="00000000" w:csb0="00000000" w:csb1="00000000"/>
  </w:font>
  <w:font w:name="OpenSans-SemiBold">
    <w:altName w:val="Segoe Print"/>
    <w:panose1 w:val="00000000000000000000"/>
    <w:charset w:val="00"/>
    <w:family w:val="auto"/>
    <w:pitch w:val="default"/>
    <w:sig w:usb0="00000000" w:usb1="00000000" w:usb2="00000000" w:usb3="00000000" w:csb0="00000000" w:csb1="00000000"/>
  </w:font>
  <w:font w:name="OpenSan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654C671A"/>
    <w:multiLevelType w:val="multilevel"/>
    <w:tmpl w:val="654C671A"/>
    <w:lvl w:ilvl="0" w:tentative="0">
      <w:start w:val="1"/>
      <w:numFmt w:val="bullet"/>
      <w:pStyle w:val="2"/>
      <w:lvlText w:val=""/>
      <w:lvlJc w:val="left"/>
      <w:pPr>
        <w:ind w:left="720" w:hanging="360"/>
      </w:pPr>
      <w:rPr>
        <w:rFonts w:hint="default" w:ascii="Symbol" w:hAnsi="Symbol"/>
      </w:rPr>
    </w:lvl>
    <w:lvl w:ilvl="1" w:tentative="0">
      <w:start w:val="1"/>
      <w:numFmt w:val="bullet"/>
      <w:pStyle w:val="3"/>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85"/>
    <w:rsid w:val="00014F84"/>
    <w:rsid w:val="0002144B"/>
    <w:rsid w:val="00027FF0"/>
    <w:rsid w:val="00036DE9"/>
    <w:rsid w:val="000372E6"/>
    <w:rsid w:val="000412E7"/>
    <w:rsid w:val="000441DC"/>
    <w:rsid w:val="00053BF5"/>
    <w:rsid w:val="00063C83"/>
    <w:rsid w:val="00082D29"/>
    <w:rsid w:val="000958DD"/>
    <w:rsid w:val="00096EB6"/>
    <w:rsid w:val="000A2F09"/>
    <w:rsid w:val="000C1D6E"/>
    <w:rsid w:val="000D2D1F"/>
    <w:rsid w:val="000D5808"/>
    <w:rsid w:val="000D6A1D"/>
    <w:rsid w:val="000F5F47"/>
    <w:rsid w:val="00105203"/>
    <w:rsid w:val="00106156"/>
    <w:rsid w:val="0014035F"/>
    <w:rsid w:val="00157763"/>
    <w:rsid w:val="0016262F"/>
    <w:rsid w:val="00173126"/>
    <w:rsid w:val="00174223"/>
    <w:rsid w:val="00181525"/>
    <w:rsid w:val="001A646C"/>
    <w:rsid w:val="001C0E27"/>
    <w:rsid w:val="001C5398"/>
    <w:rsid w:val="00210505"/>
    <w:rsid w:val="00242800"/>
    <w:rsid w:val="002633DB"/>
    <w:rsid w:val="00271FEF"/>
    <w:rsid w:val="00275045"/>
    <w:rsid w:val="00286413"/>
    <w:rsid w:val="00292467"/>
    <w:rsid w:val="00292797"/>
    <w:rsid w:val="002C3BA1"/>
    <w:rsid w:val="002C4BE0"/>
    <w:rsid w:val="002D5B2D"/>
    <w:rsid w:val="002D614C"/>
    <w:rsid w:val="002E5D31"/>
    <w:rsid w:val="002F3AF3"/>
    <w:rsid w:val="003234C7"/>
    <w:rsid w:val="0034381E"/>
    <w:rsid w:val="00360E00"/>
    <w:rsid w:val="003767A3"/>
    <w:rsid w:val="00386335"/>
    <w:rsid w:val="003960C7"/>
    <w:rsid w:val="003B4C3A"/>
    <w:rsid w:val="003D0122"/>
    <w:rsid w:val="003D0E61"/>
    <w:rsid w:val="003D29BD"/>
    <w:rsid w:val="003E2E41"/>
    <w:rsid w:val="003E2F32"/>
    <w:rsid w:val="003F0244"/>
    <w:rsid w:val="003F799F"/>
    <w:rsid w:val="00401B06"/>
    <w:rsid w:val="00402ED0"/>
    <w:rsid w:val="004247CD"/>
    <w:rsid w:val="00433884"/>
    <w:rsid w:val="00442AE6"/>
    <w:rsid w:val="00460B3E"/>
    <w:rsid w:val="0046743D"/>
    <w:rsid w:val="00491054"/>
    <w:rsid w:val="004A662A"/>
    <w:rsid w:val="004B27D3"/>
    <w:rsid w:val="004E11E6"/>
    <w:rsid w:val="004F2FF3"/>
    <w:rsid w:val="005015B4"/>
    <w:rsid w:val="0053254A"/>
    <w:rsid w:val="00542CDA"/>
    <w:rsid w:val="00555DCF"/>
    <w:rsid w:val="005642A0"/>
    <w:rsid w:val="005A79BC"/>
    <w:rsid w:val="005C1E52"/>
    <w:rsid w:val="005D07F4"/>
    <w:rsid w:val="005F200E"/>
    <w:rsid w:val="00627287"/>
    <w:rsid w:val="00652896"/>
    <w:rsid w:val="0066430B"/>
    <w:rsid w:val="006709BA"/>
    <w:rsid w:val="006728B1"/>
    <w:rsid w:val="006818C5"/>
    <w:rsid w:val="00682760"/>
    <w:rsid w:val="00685310"/>
    <w:rsid w:val="00685626"/>
    <w:rsid w:val="006935F7"/>
    <w:rsid w:val="00695B1F"/>
    <w:rsid w:val="006D167D"/>
    <w:rsid w:val="006D4EB9"/>
    <w:rsid w:val="006E2093"/>
    <w:rsid w:val="007335BE"/>
    <w:rsid w:val="0077314C"/>
    <w:rsid w:val="00795FC5"/>
    <w:rsid w:val="007A188D"/>
    <w:rsid w:val="007A4086"/>
    <w:rsid w:val="007B75B8"/>
    <w:rsid w:val="007C7A9F"/>
    <w:rsid w:val="00803821"/>
    <w:rsid w:val="00813CF1"/>
    <w:rsid w:val="00825EEC"/>
    <w:rsid w:val="008368EC"/>
    <w:rsid w:val="00845862"/>
    <w:rsid w:val="0084713A"/>
    <w:rsid w:val="00855ED5"/>
    <w:rsid w:val="00861D40"/>
    <w:rsid w:val="008701E1"/>
    <w:rsid w:val="00877247"/>
    <w:rsid w:val="00881736"/>
    <w:rsid w:val="00891B13"/>
    <w:rsid w:val="00892576"/>
    <w:rsid w:val="008A0482"/>
    <w:rsid w:val="008C418E"/>
    <w:rsid w:val="008E21B1"/>
    <w:rsid w:val="008F606A"/>
    <w:rsid w:val="009105E5"/>
    <w:rsid w:val="009107B8"/>
    <w:rsid w:val="00916385"/>
    <w:rsid w:val="00916D32"/>
    <w:rsid w:val="009223CE"/>
    <w:rsid w:val="00953209"/>
    <w:rsid w:val="00976CBB"/>
    <w:rsid w:val="009D2525"/>
    <w:rsid w:val="00A06DAC"/>
    <w:rsid w:val="00A07215"/>
    <w:rsid w:val="00A111EA"/>
    <w:rsid w:val="00A32885"/>
    <w:rsid w:val="00A47AC9"/>
    <w:rsid w:val="00A90DDA"/>
    <w:rsid w:val="00A952F6"/>
    <w:rsid w:val="00AC505D"/>
    <w:rsid w:val="00AC5DE9"/>
    <w:rsid w:val="00AD4650"/>
    <w:rsid w:val="00AE58FB"/>
    <w:rsid w:val="00AE6E2E"/>
    <w:rsid w:val="00AF6265"/>
    <w:rsid w:val="00B32BBA"/>
    <w:rsid w:val="00B34A2E"/>
    <w:rsid w:val="00B44C82"/>
    <w:rsid w:val="00B44F2E"/>
    <w:rsid w:val="00B61BAC"/>
    <w:rsid w:val="00B73FFF"/>
    <w:rsid w:val="00B83947"/>
    <w:rsid w:val="00B939DC"/>
    <w:rsid w:val="00BA6195"/>
    <w:rsid w:val="00BB43E2"/>
    <w:rsid w:val="00BC2A3B"/>
    <w:rsid w:val="00BD3C37"/>
    <w:rsid w:val="00BE6EB5"/>
    <w:rsid w:val="00C0156E"/>
    <w:rsid w:val="00C45DE6"/>
    <w:rsid w:val="00C66C2E"/>
    <w:rsid w:val="00C80BA6"/>
    <w:rsid w:val="00C8330F"/>
    <w:rsid w:val="00CB139C"/>
    <w:rsid w:val="00CB4060"/>
    <w:rsid w:val="00CD4D6F"/>
    <w:rsid w:val="00CE34DA"/>
    <w:rsid w:val="00CE7883"/>
    <w:rsid w:val="00CF4924"/>
    <w:rsid w:val="00CF6E84"/>
    <w:rsid w:val="00D05489"/>
    <w:rsid w:val="00D06695"/>
    <w:rsid w:val="00D06B46"/>
    <w:rsid w:val="00D11BB8"/>
    <w:rsid w:val="00D33C0A"/>
    <w:rsid w:val="00D37C89"/>
    <w:rsid w:val="00D425DA"/>
    <w:rsid w:val="00D559B2"/>
    <w:rsid w:val="00D605D0"/>
    <w:rsid w:val="00D6080B"/>
    <w:rsid w:val="00D83B9D"/>
    <w:rsid w:val="00DA3CF0"/>
    <w:rsid w:val="00DC69D9"/>
    <w:rsid w:val="00DD1E56"/>
    <w:rsid w:val="00DD4BBA"/>
    <w:rsid w:val="00E07265"/>
    <w:rsid w:val="00E13D8E"/>
    <w:rsid w:val="00E16E00"/>
    <w:rsid w:val="00E2691C"/>
    <w:rsid w:val="00E3787C"/>
    <w:rsid w:val="00E608F3"/>
    <w:rsid w:val="00E679C1"/>
    <w:rsid w:val="00E96086"/>
    <w:rsid w:val="00EB65B2"/>
    <w:rsid w:val="00EC1B6D"/>
    <w:rsid w:val="00F0643D"/>
    <w:rsid w:val="00F34084"/>
    <w:rsid w:val="00F55D17"/>
    <w:rsid w:val="00F819D4"/>
    <w:rsid w:val="00F87601"/>
    <w:rsid w:val="00F879FF"/>
    <w:rsid w:val="00FA4E09"/>
    <w:rsid w:val="00FB2D46"/>
    <w:rsid w:val="19431617"/>
    <w:rsid w:val="215E50D3"/>
    <w:rsid w:val="3AF56ED8"/>
    <w:rsid w:val="74911388"/>
    <w:rsid w:val="778C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1"/>
    <w:qFormat/>
    <w:uiPriority w:val="0"/>
    <w:pPr>
      <w:keepNext/>
      <w:widowControl w:val="0"/>
      <w:numPr>
        <w:ilvl w:val="0"/>
        <w:numId w:val="1"/>
      </w:numPr>
      <w:suppressAutoHyphens/>
      <w:spacing w:after="0" w:line="240" w:lineRule="auto"/>
      <w:outlineLvl w:val="0"/>
    </w:pPr>
    <w:rPr>
      <w:rFonts w:ascii="Times New Roman" w:hAnsi="Times New Roman" w:eastAsia="Lucida Sans Unicode" w:cs="Times New Roman"/>
      <w:sz w:val="28"/>
      <w:szCs w:val="24"/>
      <w:lang w:val="ro-RO" w:eastAsia="ar-SA"/>
    </w:rPr>
  </w:style>
  <w:style w:type="paragraph" w:styleId="3">
    <w:name w:val="heading 2"/>
    <w:basedOn w:val="1"/>
    <w:next w:val="1"/>
    <w:link w:val="12"/>
    <w:unhideWhenUsed/>
    <w:qFormat/>
    <w:uiPriority w:val="0"/>
    <w:pPr>
      <w:keepNext/>
      <w:widowControl w:val="0"/>
      <w:numPr>
        <w:ilvl w:val="1"/>
        <w:numId w:val="1"/>
      </w:numPr>
      <w:suppressAutoHyphens/>
      <w:spacing w:after="0" w:line="240" w:lineRule="auto"/>
      <w:jc w:val="center"/>
      <w:outlineLvl w:val="1"/>
    </w:pPr>
    <w:rPr>
      <w:rFonts w:ascii="Times New Roman" w:hAnsi="Times New Roman" w:eastAsia="Lucida Sans Unicode" w:cs="Times New Roman"/>
      <w:b/>
      <w:bCs/>
      <w:sz w:val="40"/>
      <w:szCs w:val="24"/>
      <w:lang w:val="ro-RO" w:eastAsia="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9"/>
    <w:semiHidden/>
    <w:unhideWhenUsed/>
    <w:uiPriority w:val="99"/>
    <w:pPr>
      <w:spacing w:after="0" w:line="240" w:lineRule="auto"/>
    </w:pPr>
    <w:rPr>
      <w:rFonts w:ascii="Tahoma" w:hAnsi="Tahoma" w:cs="Tahoma"/>
      <w:sz w:val="16"/>
      <w:szCs w:val="16"/>
    </w:rPr>
  </w:style>
  <w:style w:type="table" w:styleId="7">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1"/>
    <w:pPr>
      <w:ind w:left="720"/>
      <w:contextualSpacing/>
    </w:pPr>
  </w:style>
  <w:style w:type="character" w:customStyle="1" w:styleId="9">
    <w:name w:val="Balloon Text Char"/>
    <w:basedOn w:val="4"/>
    <w:link w:val="6"/>
    <w:semiHidden/>
    <w:qFormat/>
    <w:uiPriority w:val="99"/>
    <w:rPr>
      <w:rFonts w:ascii="Tahoma" w:hAnsi="Tahoma" w:cs="Tahoma"/>
      <w:sz w:val="16"/>
      <w:szCs w:val="16"/>
    </w:rPr>
  </w:style>
  <w:style w:type="paragraph" w:styleId="10">
    <w:name w:val="No Spacing"/>
    <w:qFormat/>
    <w:uiPriority w:val="0"/>
    <w:pPr>
      <w:spacing w:after="0" w:line="240" w:lineRule="auto"/>
    </w:pPr>
    <w:rPr>
      <w:rFonts w:ascii="Calibri" w:hAnsi="Calibri" w:eastAsia="Times New Roman" w:cs="Times New Roman"/>
      <w:sz w:val="22"/>
      <w:szCs w:val="22"/>
      <w:lang w:val="ro-RO" w:eastAsia="en-US" w:bidi="ar-SA"/>
    </w:rPr>
  </w:style>
  <w:style w:type="character" w:customStyle="1" w:styleId="11">
    <w:name w:val="Heading 1 Char"/>
    <w:basedOn w:val="4"/>
    <w:link w:val="2"/>
    <w:qFormat/>
    <w:uiPriority w:val="0"/>
    <w:rPr>
      <w:rFonts w:ascii="Times New Roman" w:hAnsi="Times New Roman" w:eastAsia="Lucida Sans Unicode" w:cs="Times New Roman"/>
      <w:sz w:val="28"/>
      <w:szCs w:val="24"/>
      <w:lang w:val="ro-RO" w:eastAsia="ar-SA"/>
    </w:rPr>
  </w:style>
  <w:style w:type="character" w:customStyle="1" w:styleId="12">
    <w:name w:val="Heading 2 Char"/>
    <w:basedOn w:val="4"/>
    <w:link w:val="3"/>
    <w:qFormat/>
    <w:uiPriority w:val="0"/>
    <w:rPr>
      <w:rFonts w:ascii="Times New Roman" w:hAnsi="Times New Roman" w:eastAsia="Lucida Sans Unicode" w:cs="Times New Roman"/>
      <w:b/>
      <w:bCs/>
      <w:sz w:val="40"/>
      <w:szCs w:val="24"/>
      <w:lang w:val="ro-RO"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FF13-0CA4-43FE-979D-D01C28EE6E38}">
  <ds:schemaRefs/>
</ds:datastoreItem>
</file>

<file path=docProps/app.xml><?xml version="1.0" encoding="utf-8"?>
<Properties xmlns="http://schemas.openxmlformats.org/officeDocument/2006/extended-properties" xmlns:vt="http://schemas.openxmlformats.org/officeDocument/2006/docPropsVTypes">
  <Template>Normal</Template>
  <Pages>5</Pages>
  <Words>687</Words>
  <Characters>3985</Characters>
  <Lines>33</Lines>
  <Paragraphs>9</Paragraphs>
  <TotalTime>72</TotalTime>
  <ScaleCrop>false</ScaleCrop>
  <LinksUpToDate>false</LinksUpToDate>
  <CharactersWithSpaces>4663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2024-11-06T09:33:00Z</dcterms:created>
  <dc:creator>Valentin</dc:creator>
  <cp:lastModifiedBy>Andrasesti</cp:lastModifiedBy>
  <cp:lastPrinted>2025-01-28T10:33:17Z</cp:lastPrinted>
  <dcterms:modified xsi:type="dcterms:W3CDTF">2025-01-28T10:33:31Z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4A5BA2B6C459414FA760F69C9017CAFF_13</vt:lpwstr>
  </property>
</Properties>
</file>