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6617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32B8F022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1717D1A7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-219075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4B2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0D9D6A5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3900810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66A709E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71371ED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BDBCE62">
      <w:pPr>
        <w:jc w:val="both"/>
        <w:rPr>
          <w:rFonts w:ascii="Tahoma" w:hAnsi="Tahoma" w:cs="Tahoma"/>
          <w:sz w:val="24"/>
          <w:szCs w:val="24"/>
        </w:rPr>
      </w:pPr>
    </w:p>
    <w:p w14:paraId="48FC2A76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5D329AB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referatul de aprobare nr. 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3607</w:t>
      </w:r>
      <w:r>
        <w:rPr>
          <w:rFonts w:ascii="Tahoma" w:hAnsi="Tahoma" w:eastAsia="Calibri" w:cs="Tahoma"/>
          <w:color w:val="auto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9</w:t>
      </w:r>
      <w:r>
        <w:rPr>
          <w:rFonts w:ascii="Tahoma" w:hAnsi="Tahoma" w:eastAsia="Calibri" w:cs="Tahoma"/>
          <w:color w:val="auto"/>
          <w:sz w:val="24"/>
          <w:szCs w:val="24"/>
        </w:rPr>
        <w:t>.202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5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62415B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raportul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 xml:space="preserve">3602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.2025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458EA93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3635/3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5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.2025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0F3823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3637/3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5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.2025</w:t>
      </w:r>
      <w:r>
        <w:rPr>
          <w:rFonts w:ascii="Tahoma" w:hAnsi="Tahoma"/>
          <w:sz w:val="24"/>
          <w:szCs w:val="24"/>
        </w:rPr>
        <w:t>;</w:t>
      </w:r>
    </w:p>
    <w:p w14:paraId="29B0AA8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ro-RO"/>
        </w:rPr>
        <w:t>3608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/>
          <w:sz w:val="24"/>
          <w:szCs w:val="24"/>
          <w:lang w:val="ro-RO"/>
        </w:rPr>
        <w:t>23</w:t>
      </w:r>
      <w:r>
        <w:rPr>
          <w:rFonts w:hint="default" w:ascii="Tahoma" w:hAnsi="Tahoma"/>
          <w:sz w:val="24"/>
          <w:szCs w:val="24"/>
          <w:lang w:val="en-US"/>
        </w:rPr>
        <w:t>.0</w:t>
      </w:r>
      <w:r>
        <w:rPr>
          <w:rFonts w:hint="default" w:ascii="Tahoma" w:hAnsi="Tahoma"/>
          <w:sz w:val="24"/>
          <w:szCs w:val="24"/>
          <w:lang w:val="ro-RO"/>
        </w:rPr>
        <w:t>9</w:t>
      </w:r>
      <w:r>
        <w:rPr>
          <w:rFonts w:hint="default" w:ascii="Tahoma" w:hAnsi="Tahoma"/>
          <w:sz w:val="24"/>
          <w:szCs w:val="24"/>
          <w:lang w:val="en-US"/>
        </w:rPr>
        <w:t>.2025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67E7D9BE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ro-RO"/>
        </w:rPr>
        <w:t>3610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/>
          <w:sz w:val="24"/>
          <w:szCs w:val="24"/>
          <w:lang w:val="ro-RO"/>
        </w:rPr>
        <w:t>23</w:t>
      </w:r>
      <w:r>
        <w:rPr>
          <w:rFonts w:hint="default" w:ascii="Tahoma" w:hAnsi="Tahoma"/>
          <w:sz w:val="24"/>
          <w:szCs w:val="24"/>
          <w:lang w:val="en-US"/>
        </w:rPr>
        <w:t>.0</w:t>
      </w:r>
      <w:r>
        <w:rPr>
          <w:rFonts w:hint="default" w:ascii="Tahoma" w:hAnsi="Tahoma"/>
          <w:sz w:val="24"/>
          <w:szCs w:val="24"/>
          <w:lang w:val="ro-RO"/>
        </w:rPr>
        <w:t>9</w:t>
      </w:r>
      <w:r>
        <w:rPr>
          <w:rFonts w:hint="default" w:ascii="Tahoma" w:hAnsi="Tahoma"/>
          <w:sz w:val="24"/>
          <w:szCs w:val="24"/>
          <w:lang w:val="en-US"/>
        </w:rPr>
        <w:t>.2025</w:t>
      </w:r>
    </w:p>
    <w:p w14:paraId="7C57B97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10E8897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686EAE4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428C77E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0509C1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FBC47BA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37F2DC4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0E0B78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5818C4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58839B8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57E9E60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28CA734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>DINU RADU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79D3A0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75BFFA16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4B15E77D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6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3</w:t>
      </w:r>
      <w:bookmarkStart w:id="0" w:name="_GoBack"/>
      <w:bookmarkEnd w:id="0"/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3BE4429C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9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.0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9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5</w:t>
      </w:r>
    </w:p>
    <w:p w14:paraId="367C262C">
      <w:pPr>
        <w:contextualSpacing/>
        <w:rPr>
          <w:rFonts w:ascii="Tahoma" w:hAnsi="Tahoma" w:cs="Tahoma"/>
          <w:b/>
        </w:rPr>
      </w:pPr>
    </w:p>
    <w:p w14:paraId="5D4B0193">
      <w:pPr>
        <w:contextualSpacing/>
        <w:rPr>
          <w:rFonts w:ascii="Tahoma" w:hAnsi="Tahoma" w:cs="Tahoma"/>
          <w:b/>
        </w:rPr>
      </w:pPr>
    </w:p>
    <w:p w14:paraId="5763B184">
      <w:pPr>
        <w:contextualSpacing/>
        <w:rPr>
          <w:rFonts w:ascii="Tahoma" w:hAnsi="Tahoma" w:cs="Tahoma"/>
          <w:b/>
        </w:rPr>
      </w:pPr>
    </w:p>
    <w:p w14:paraId="247FDB2B">
      <w:pPr>
        <w:contextualSpacing/>
        <w:rPr>
          <w:rFonts w:ascii="Tahoma" w:hAnsi="Tahoma" w:cs="Tahoma"/>
          <w:b/>
        </w:rPr>
      </w:pPr>
    </w:p>
    <w:p w14:paraId="21480FD5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4D5E63D1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3675FA39">
      <w:pPr>
        <w:contextualSpacing/>
        <w:rPr>
          <w:rFonts w:ascii="Tahoma" w:hAnsi="Tahoma" w:cs="Tahoma"/>
          <w:b/>
        </w:rPr>
      </w:pPr>
    </w:p>
    <w:p w14:paraId="0EE8AFF8">
      <w:pPr>
        <w:contextualSpacing/>
        <w:rPr>
          <w:rFonts w:ascii="Tahoma" w:hAnsi="Tahoma" w:cs="Tahoma"/>
          <w:b/>
        </w:rPr>
      </w:pPr>
    </w:p>
    <w:p w14:paraId="7F52CFB6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PROIECT -</w:t>
      </w:r>
    </w:p>
    <w:p w14:paraId="652B6750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2ACF25D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5F2B53DC">
      <w:pPr>
        <w:jc w:val="both"/>
        <w:rPr>
          <w:rFonts w:ascii="Tahoma" w:hAnsi="Tahoma" w:cs="Tahoma"/>
          <w:sz w:val="24"/>
          <w:szCs w:val="24"/>
        </w:rPr>
      </w:pPr>
    </w:p>
    <w:p w14:paraId="0ADAB24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250C34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referatul de aprobare nr. 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3607</w:t>
      </w:r>
      <w:r>
        <w:rPr>
          <w:rFonts w:ascii="Tahoma" w:hAnsi="Tahoma" w:eastAsia="Calibri" w:cs="Tahoma"/>
          <w:color w:val="auto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9</w:t>
      </w:r>
      <w:r>
        <w:rPr>
          <w:rFonts w:ascii="Tahoma" w:hAnsi="Tahoma" w:eastAsia="Calibri" w:cs="Tahoma"/>
          <w:color w:val="auto"/>
          <w:sz w:val="24"/>
          <w:szCs w:val="24"/>
        </w:rPr>
        <w:t>.202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5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27DC49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raportul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 xml:space="preserve">3602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.2025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066CA7C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3635/3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5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.2025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5FA9D8C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3637/3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5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.2025</w:t>
      </w:r>
      <w:r>
        <w:rPr>
          <w:rFonts w:ascii="Tahoma" w:hAnsi="Tahoma"/>
          <w:sz w:val="24"/>
          <w:szCs w:val="24"/>
        </w:rPr>
        <w:t>;</w:t>
      </w:r>
    </w:p>
    <w:p w14:paraId="46A113D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ro-RO"/>
        </w:rPr>
        <w:t>3608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/>
          <w:sz w:val="24"/>
          <w:szCs w:val="24"/>
          <w:lang w:val="ro-RO"/>
        </w:rPr>
        <w:t>23</w:t>
      </w:r>
      <w:r>
        <w:rPr>
          <w:rFonts w:hint="default" w:ascii="Tahoma" w:hAnsi="Tahoma"/>
          <w:sz w:val="24"/>
          <w:szCs w:val="24"/>
          <w:lang w:val="en-US"/>
        </w:rPr>
        <w:t>.0</w:t>
      </w:r>
      <w:r>
        <w:rPr>
          <w:rFonts w:hint="default" w:ascii="Tahoma" w:hAnsi="Tahoma"/>
          <w:sz w:val="24"/>
          <w:szCs w:val="24"/>
          <w:lang w:val="ro-RO"/>
        </w:rPr>
        <w:t>9</w:t>
      </w:r>
      <w:r>
        <w:rPr>
          <w:rFonts w:hint="default" w:ascii="Tahoma" w:hAnsi="Tahoma"/>
          <w:sz w:val="24"/>
          <w:szCs w:val="24"/>
          <w:lang w:val="en-US"/>
        </w:rPr>
        <w:t>.2025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29727DA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ro-RO"/>
        </w:rPr>
        <w:t>3610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/>
          <w:sz w:val="24"/>
          <w:szCs w:val="24"/>
          <w:lang w:val="ro-RO"/>
        </w:rPr>
        <w:t>23</w:t>
      </w:r>
      <w:r>
        <w:rPr>
          <w:rFonts w:hint="default" w:ascii="Tahoma" w:hAnsi="Tahoma"/>
          <w:sz w:val="24"/>
          <w:szCs w:val="24"/>
          <w:lang w:val="en-US"/>
        </w:rPr>
        <w:t>.0</w:t>
      </w:r>
      <w:r>
        <w:rPr>
          <w:rFonts w:hint="default" w:ascii="Tahoma" w:hAnsi="Tahoma"/>
          <w:sz w:val="24"/>
          <w:szCs w:val="24"/>
          <w:lang w:val="ro-RO"/>
        </w:rPr>
        <w:t>9</w:t>
      </w:r>
      <w:r>
        <w:rPr>
          <w:rFonts w:hint="default" w:ascii="Tahoma" w:hAnsi="Tahoma"/>
          <w:sz w:val="24"/>
          <w:szCs w:val="24"/>
          <w:lang w:val="en-US"/>
        </w:rPr>
        <w:t>.2025</w:t>
      </w:r>
    </w:p>
    <w:p w14:paraId="5C3EA5B7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163484EE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6254725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64B617F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5A699659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013AAC88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21F4E012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010BCF5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2FB6AC4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5D05431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212BB6A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22F2A7F4">
      <w:pPr>
        <w:suppressAutoHyphens/>
        <w:spacing w:after="0" w:line="240" w:lineRule="auto"/>
        <w:ind w:left="720" w:firstLine="1440"/>
        <w:rPr>
          <w:rFonts w:ascii="Tahoma" w:hAnsi="Tahoma" w:eastAsia="Times New Roman" w:cs="Tahoma"/>
          <w:sz w:val="24"/>
          <w:szCs w:val="24"/>
          <w:lang w:val="en-GB" w:eastAsia="ar-SA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PRIMAR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</w:t>
      </w:r>
    </w:p>
    <w:p w14:paraId="143C7432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Vasile Adrian                             SECRETAR GENERAL ,</w:t>
      </w:r>
    </w:p>
    <w:p w14:paraId="03C22C7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BASTUREA FLORIN</w:t>
      </w:r>
    </w:p>
    <w:p w14:paraId="6A1EEFF4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6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</w:t>
      </w:r>
    </w:p>
    <w:p w14:paraId="6DB7B39C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Initiata  la Andrasesti</w:t>
      </w:r>
    </w:p>
    <w:p w14:paraId="0DD791A1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3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.0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9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.2025</w:t>
      </w:r>
    </w:p>
    <w:p w14:paraId="40682E6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1E48FC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780C9CF6">
      <w:pPr>
        <w:jc w:val="both"/>
        <w:rPr>
          <w:rFonts w:ascii="Tahoma" w:hAnsi="Tahoma" w:cs="Tahoma"/>
          <w:sz w:val="24"/>
          <w:szCs w:val="24"/>
        </w:rPr>
      </w:pPr>
    </w:p>
    <w:sectPr>
      <w:pgSz w:w="11906" w:h="16838"/>
      <w:pgMar w:top="1152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C117C2"/>
    <w:multiLevelType w:val="multilevel"/>
    <w:tmpl w:val="6FC117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C"/>
    <w:rsid w:val="0008749C"/>
    <w:rsid w:val="000F1F29"/>
    <w:rsid w:val="0024361C"/>
    <w:rsid w:val="00367F8A"/>
    <w:rsid w:val="003F6F4B"/>
    <w:rsid w:val="00421231"/>
    <w:rsid w:val="0042726C"/>
    <w:rsid w:val="00507129"/>
    <w:rsid w:val="00712CD6"/>
    <w:rsid w:val="00991220"/>
    <w:rsid w:val="009E086A"/>
    <w:rsid w:val="009F70B4"/>
    <w:rsid w:val="00A201C7"/>
    <w:rsid w:val="00B97B8E"/>
    <w:rsid w:val="00BB40DB"/>
    <w:rsid w:val="00BD3472"/>
    <w:rsid w:val="00C26E32"/>
    <w:rsid w:val="00DF1186"/>
    <w:rsid w:val="00E669C1"/>
    <w:rsid w:val="00EB0FBC"/>
    <w:rsid w:val="00F8014C"/>
    <w:rsid w:val="1F256545"/>
    <w:rsid w:val="26D45538"/>
    <w:rsid w:val="584C28C3"/>
    <w:rsid w:val="76C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1086</Words>
  <Characters>6304</Characters>
  <Lines>52</Lines>
  <Paragraphs>14</Paragraphs>
  <TotalTime>18</TotalTime>
  <ScaleCrop>false</ScaleCrop>
  <LinksUpToDate>false</LinksUpToDate>
  <CharactersWithSpaces>7376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2023-02-20T12:49:00Z</dcterms:created>
  <dc:creator>Andrasesti</dc:creator>
  <cp:lastModifiedBy>Primaria Andrasesti</cp:lastModifiedBy>
  <cp:lastPrinted>2025-09-29T10:38:45Z</cp:lastPrinted>
  <dcterms:modified xsi:type="dcterms:W3CDTF">2025-09-29T10:53:49Z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1A9A7666D0C44AE58A46CA2B9BD12209_12</vt:lpwstr>
  </property>
</Properties>
</file>