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FB" w:rsidRPr="00CB36FB" w:rsidRDefault="00CB36FB" w:rsidP="00CB36F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ROMÂNIA</w:t>
      </w:r>
    </w:p>
    <w:p w:rsidR="00CB36FB" w:rsidRPr="00CB36FB" w:rsidRDefault="00CB36FB" w:rsidP="00CB36F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JUDEȚUL IALOMIȚA</w:t>
      </w:r>
    </w:p>
    <w:p w:rsidR="00CB36FB" w:rsidRPr="00CB36FB" w:rsidRDefault="00CB36FB" w:rsidP="00CB36F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 xml:space="preserve">CONSILIUL LOCAL AL COMUNEI </w:t>
      </w:r>
      <w:r>
        <w:rPr>
          <w:rFonts w:ascii="Tahoma" w:hAnsi="Tahoma" w:cs="Tahoma"/>
          <w:sz w:val="24"/>
          <w:szCs w:val="24"/>
        </w:rPr>
        <w:t>ANDRASESTI</w:t>
      </w:r>
    </w:p>
    <w:p w:rsidR="00CB36FB" w:rsidRPr="00CB36FB" w:rsidRDefault="00CB36FB" w:rsidP="00CB36F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B36FB" w:rsidRPr="00CB36FB" w:rsidRDefault="00CB36FB" w:rsidP="00CB36F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PROIECT DE HOTĂRÂRE</w:t>
      </w:r>
    </w:p>
    <w:p w:rsidR="00CB36FB" w:rsidRPr="00CB36FB" w:rsidRDefault="00CB36FB" w:rsidP="00CB36F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nr.</w:t>
      </w:r>
      <w:r>
        <w:rPr>
          <w:rFonts w:ascii="Tahoma" w:hAnsi="Tahoma" w:cs="Tahoma"/>
          <w:sz w:val="24"/>
          <w:szCs w:val="24"/>
        </w:rPr>
        <w:t xml:space="preserve"> 75 </w:t>
      </w:r>
      <w:r w:rsidRPr="00CB36FB">
        <w:rPr>
          <w:rFonts w:ascii="Tahoma" w:hAnsi="Tahoma" w:cs="Tahoma"/>
          <w:sz w:val="24"/>
          <w:szCs w:val="24"/>
        </w:rPr>
        <w:t>din 19.11.2025</w:t>
      </w:r>
    </w:p>
    <w:p w:rsidR="00CB36FB" w:rsidRPr="00CB36FB" w:rsidRDefault="00CB36FB" w:rsidP="00CB36F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B36FB" w:rsidRPr="00CB36FB" w:rsidRDefault="00CB36FB" w:rsidP="00CB36F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privind aprobarea colaborării interinstituționale din cadrul proiectului „Furnizare de servicii integrate încomunitățile rurale – facilitarea accesului persoanelor vulnerabile la servicii de bază eficiente și de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calitate”</w:t>
      </w:r>
    </w:p>
    <w:p w:rsidR="00CB36FB" w:rsidRPr="00CB36FB" w:rsidRDefault="00CB36FB" w:rsidP="00CB36F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Analizând temeiurile juridice, respectiv: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Pr="00CB36FB">
        <w:rPr>
          <w:rFonts w:ascii="Tahoma" w:hAnsi="Tahoma" w:cs="Tahoma"/>
          <w:sz w:val="24"/>
          <w:szCs w:val="24"/>
        </w:rPr>
        <w:t xml:space="preserve"> prevederile 120 si 121 alin.(1) şi (2) din Constituţia României, republicată;       </w:t>
      </w:r>
    </w:p>
    <w:p w:rsid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 xml:space="preserve">prevederile art.8 şi 9 din Carta europeană a autonomiei locale, adoptată la </w:t>
      </w:r>
      <w:r w:rsidRPr="00CB36FB">
        <w:rPr>
          <w:rFonts w:ascii="Tahoma" w:hAnsi="Tahoma" w:cs="Tahoma"/>
          <w:sz w:val="24"/>
          <w:szCs w:val="24"/>
        </w:rPr>
        <w:t>s</w:t>
      </w:r>
      <w:r w:rsidRPr="00CB36FB">
        <w:rPr>
          <w:rFonts w:ascii="Tahoma" w:hAnsi="Tahoma" w:cs="Tahoma"/>
          <w:sz w:val="24"/>
          <w:szCs w:val="24"/>
        </w:rPr>
        <w:t>trasbourg la</w:t>
      </w:r>
      <w:r w:rsidRPr="00CB36FB"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15.10.1985, rati</w:t>
      </w:r>
      <w:r>
        <w:rPr>
          <w:rFonts w:ascii="Tahoma" w:hAnsi="Tahoma" w:cs="Tahoma"/>
          <w:sz w:val="24"/>
          <w:szCs w:val="24"/>
        </w:rPr>
        <w:t>ficată prin Legea nr.199/1997 ;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dispoziţiile art.3,art.87,art.96 alin.(1-3), art.106 alin.(1) , art.129 alin.(2) lit.d) şi alin.(7) lit.b) şi alin.(9)lit.a) , ale art.140 alin.(1),art.154 alin.(1), art.197,art.198 , art.240 alin.(1) art. 243 alin. (1) lit.a) din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Ordonanţa de Urgenţă a Guvernului nr.57/2019 privind Codul administrativ, cu modi cările şi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completările ulterioare coroborate cu cele ale art. 1 alin. (1) şi alin. (2) lit. b) şi d) din anexa nr. 1 la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 xml:space="preserve">aceasta; 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O.U.G. nr.133/2021privind gestionarea nanciară a fondurilor europene pentru perioada de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programare 2021-2027 alocate României din Fondul european de dezvoltare regională, Fondul de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coeziune,Fondul social european Plus,Fondul pentru o tranziție justă,cu modificările și completările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 xml:space="preserve">ulterioare; 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O.U.G. nr. 18/2017 privind asistența medicală comunitară, aprobată cu modi cări și completări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 xml:space="preserve">prin Legea 180/2017, cu modificările și completările ulterioare; 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Legea nr.292/2011 a asistenței sociale,cu modificările și completările ulterioare;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O.U.G. nr.153/2024 privind stabilirea unor măsuri la nivelul administrației publice centrale.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H.G. nr. 459/2010 pentru aprobarea standardului de cost/an pentru servicii acordate în unitățile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de asistență medico-sociale și a unor normative privind personalul din unitățile de asistență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medico- socială și personalul care desfășoară activități de asistență medicală comunitară, cu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 xml:space="preserve">modificările ulterioare; 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Ordinul comun al ministrului muncii și justiției sociale,al ministrului sănătății și al ministrului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educației naționale nr.393/630/4236/2017pentru aprobarea Protocolului de colaborare în vederea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implementării serviciilor comunitare integrate necesare prevenirii excluziunii sociale și combaterii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 xml:space="preserve">sărăciei, cu modificările ulterioare; 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H.G. nr.324/2019 pentru aprobarea Normelor metodologice privind organizarea,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funcționarea și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 xml:space="preserve">finanțarea activității de asistență medicală comunitară; 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Ordinul ministrului sănătății nr. 2.931/2021 privind aprobarea Manualului centrelor comunitare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 xml:space="preserve">integrate; 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B36FB">
        <w:rPr>
          <w:rFonts w:ascii="Tahoma" w:hAnsi="Tahoma" w:cs="Tahoma"/>
          <w:sz w:val="24"/>
          <w:szCs w:val="24"/>
        </w:rPr>
        <w:t>H.G. nr.829/2022 pentru aprobarea Normelor metodologice de aplicare a O.U.G.</w:t>
      </w:r>
    </w:p>
    <w:p w:rsid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nr.133/2021privind gestionarea nanciară a fondurilor europene pentru perioada de programare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2021-2027 alocate României din Fondul european de dezvoltare regională, Fondul de coeziune,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 xml:space="preserve">Fondul social european Plus, Fondul pentru o tranziție justă; 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</w:t>
      </w:r>
      <w:r w:rsidRPr="00CB36FB">
        <w:rPr>
          <w:rFonts w:ascii="Tahoma" w:hAnsi="Tahoma" w:cs="Tahoma"/>
          <w:sz w:val="24"/>
          <w:szCs w:val="24"/>
        </w:rPr>
        <w:t xml:space="preserve"> H.G. nr.873/2022 pentru stabilirea cadrului legal privind eligibilitatea cheltuielilor efectuate de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Bene ciari în cadrul operațiunilor nanțate în perioada de programare 2021-2027 prin Fondul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european de dezvoltare regională, Fondul social european Plus, Fondul de coeziune și Fondulpentru o tranziție justă;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Ținând cont de: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6FB" w:rsidRDefault="00CB36FB" w:rsidP="00CB36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prevederile Legii nr.24/2000 privind normele de tehnică legislativă pentru elaborarea actelor</w:t>
      </w:r>
      <w:r w:rsidRPr="00CB36FB"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normative, republicată, cu modifică</w:t>
      </w:r>
      <w:r>
        <w:rPr>
          <w:rFonts w:ascii="Tahoma" w:hAnsi="Tahoma" w:cs="Tahoma"/>
          <w:sz w:val="24"/>
          <w:szCs w:val="24"/>
        </w:rPr>
        <w:t>rile şi completările ulterioare;</w:t>
      </w:r>
    </w:p>
    <w:p w:rsidR="00CB36FB" w:rsidRDefault="00CB36FB" w:rsidP="00CB36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faptul că proiectul acestei hotărâri a fost înregistrat în Registrul pentru evidenţa proiectelor de</w:t>
      </w:r>
      <w:r w:rsidRPr="00CB36FB"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hotărâri ale autorităţii deliberative cu nr.</w:t>
      </w:r>
      <w:r w:rsidRPr="00CB36FB">
        <w:rPr>
          <w:rFonts w:ascii="Tahoma" w:hAnsi="Tahoma" w:cs="Tahoma"/>
          <w:sz w:val="24"/>
          <w:szCs w:val="24"/>
        </w:rPr>
        <w:t>75</w:t>
      </w:r>
      <w:r>
        <w:rPr>
          <w:rFonts w:ascii="Tahoma" w:hAnsi="Tahoma" w:cs="Tahoma"/>
          <w:sz w:val="24"/>
          <w:szCs w:val="24"/>
        </w:rPr>
        <w:t xml:space="preserve"> </w:t>
      </w:r>
      <w:r w:rsidRPr="00CB36FB">
        <w:rPr>
          <w:rFonts w:ascii="Tahoma" w:hAnsi="Tahoma" w:cs="Tahoma"/>
          <w:sz w:val="24"/>
          <w:szCs w:val="24"/>
        </w:rPr>
        <w:t>din 19.11.2025;</w:t>
      </w:r>
    </w:p>
    <w:p w:rsidR="00CB36FB" w:rsidRDefault="00CB36FB" w:rsidP="00CB36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aviz</w:t>
      </w:r>
      <w:r>
        <w:rPr>
          <w:rFonts w:ascii="Tahoma" w:hAnsi="Tahoma" w:cs="Tahoma"/>
          <w:sz w:val="24"/>
          <w:szCs w:val="24"/>
        </w:rPr>
        <w:t xml:space="preserve">ele </w:t>
      </w:r>
      <w:r w:rsidRPr="00CB36FB">
        <w:rPr>
          <w:rFonts w:ascii="Tahoma" w:hAnsi="Tahoma" w:cs="Tahoma"/>
          <w:sz w:val="24"/>
          <w:szCs w:val="24"/>
        </w:rPr>
        <w:t>consultativ</w:t>
      </w:r>
      <w:r>
        <w:rPr>
          <w:rFonts w:ascii="Tahoma" w:hAnsi="Tahoma" w:cs="Tahoma"/>
          <w:sz w:val="24"/>
          <w:szCs w:val="24"/>
        </w:rPr>
        <w:t xml:space="preserve">e </w:t>
      </w:r>
      <w:r w:rsidRPr="00CB36FB">
        <w:rPr>
          <w:rFonts w:ascii="Tahoma" w:hAnsi="Tahoma" w:cs="Tahoma"/>
          <w:sz w:val="24"/>
          <w:szCs w:val="24"/>
        </w:rPr>
        <w:t xml:space="preserve">  nr.</w:t>
      </w:r>
      <w:r>
        <w:rPr>
          <w:rFonts w:ascii="Tahoma" w:hAnsi="Tahoma" w:cs="Tahoma"/>
          <w:sz w:val="24"/>
          <w:szCs w:val="24"/>
        </w:rPr>
        <w:t>4347</w:t>
      </w:r>
      <w:r w:rsidRPr="00CB36FB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19.11.20.25 ale comisiilor de specialitate ale consiliului local</w:t>
      </w:r>
      <w:r w:rsidRPr="00CB36FB">
        <w:rPr>
          <w:rFonts w:ascii="Tahoma" w:hAnsi="Tahoma" w:cs="Tahoma"/>
          <w:sz w:val="24"/>
          <w:szCs w:val="24"/>
        </w:rPr>
        <w:t>;</w:t>
      </w:r>
    </w:p>
    <w:p w:rsidR="003056D8" w:rsidRDefault="00CB36FB" w:rsidP="00CB36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056D8">
        <w:rPr>
          <w:rFonts w:ascii="Tahoma" w:hAnsi="Tahoma" w:cs="Tahoma"/>
          <w:sz w:val="24"/>
          <w:szCs w:val="24"/>
        </w:rPr>
        <w:t>raportul nr..</w:t>
      </w:r>
      <w:r w:rsidRPr="003056D8">
        <w:rPr>
          <w:rFonts w:ascii="Tahoma" w:hAnsi="Tahoma" w:cs="Tahoma"/>
          <w:sz w:val="24"/>
          <w:szCs w:val="24"/>
        </w:rPr>
        <w:t xml:space="preserve">4345 </w:t>
      </w:r>
      <w:r w:rsidRPr="003056D8">
        <w:rPr>
          <w:rFonts w:ascii="Tahoma" w:hAnsi="Tahoma" w:cs="Tahoma"/>
          <w:sz w:val="24"/>
          <w:szCs w:val="24"/>
        </w:rPr>
        <w:t xml:space="preserve">din </w:t>
      </w:r>
      <w:r w:rsidRPr="003056D8">
        <w:rPr>
          <w:rFonts w:ascii="Tahoma" w:hAnsi="Tahoma" w:cs="Tahoma"/>
          <w:sz w:val="24"/>
          <w:szCs w:val="24"/>
        </w:rPr>
        <w:t>19.11.2025</w:t>
      </w:r>
      <w:r w:rsidRPr="003056D8">
        <w:rPr>
          <w:rFonts w:ascii="Tahoma" w:hAnsi="Tahoma" w:cs="Tahoma"/>
          <w:sz w:val="24"/>
          <w:szCs w:val="24"/>
        </w:rPr>
        <w:t xml:space="preserve"> al compartimentului funcţional asistenţă socială din cadrul aparatului de</w:t>
      </w:r>
      <w:r w:rsidR="003056D8" w:rsidRPr="003056D8">
        <w:rPr>
          <w:rFonts w:ascii="Tahoma" w:hAnsi="Tahoma" w:cs="Tahoma"/>
          <w:sz w:val="24"/>
          <w:szCs w:val="24"/>
        </w:rPr>
        <w:t xml:space="preserve"> </w:t>
      </w:r>
      <w:r w:rsidRPr="003056D8">
        <w:rPr>
          <w:rFonts w:ascii="Tahoma" w:hAnsi="Tahoma" w:cs="Tahoma"/>
          <w:sz w:val="24"/>
          <w:szCs w:val="24"/>
        </w:rPr>
        <w:t>specialitate al primarului;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Luând act de:</w:t>
      </w:r>
    </w:p>
    <w:p w:rsidR="00CB36FB" w:rsidRPr="00CB36FB" w:rsidRDefault="00604D01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- </w:t>
      </w:r>
      <w:r w:rsidR="00CB36FB" w:rsidRPr="00CB36FB">
        <w:rPr>
          <w:rFonts w:ascii="Tahoma" w:hAnsi="Tahoma" w:cs="Tahoma"/>
          <w:sz w:val="24"/>
          <w:szCs w:val="24"/>
        </w:rPr>
        <w:t>referatul primarului de aprobare a proiectului de hotarăre, ce a fost înregistrat sub  nr.</w:t>
      </w:r>
      <w:r>
        <w:rPr>
          <w:rFonts w:ascii="Tahoma" w:hAnsi="Tahoma" w:cs="Tahoma"/>
          <w:sz w:val="24"/>
          <w:szCs w:val="24"/>
        </w:rPr>
        <w:t xml:space="preserve"> 75</w:t>
      </w:r>
      <w:r w:rsidR="00CB36FB" w:rsidRPr="00CB36FB">
        <w:rPr>
          <w:rFonts w:ascii="Tahoma" w:hAnsi="Tahoma" w:cs="Tahoma"/>
          <w:sz w:val="24"/>
          <w:szCs w:val="24"/>
        </w:rPr>
        <w:t xml:space="preserve">  din  19.11.2025;</w:t>
      </w:r>
    </w:p>
    <w:p w:rsidR="00CB36FB" w:rsidRPr="00CB36FB" w:rsidRDefault="00CB36FB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6FB" w:rsidRPr="00CB36FB" w:rsidRDefault="00A120A3" w:rsidP="00CB36F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CB36FB">
        <w:rPr>
          <w:rFonts w:ascii="Tahoma" w:hAnsi="Tahoma" w:cs="Tahoma"/>
          <w:sz w:val="24"/>
          <w:szCs w:val="24"/>
        </w:rPr>
        <w:t>În temeiul prevederilor art. 139 alin. (1) și alin. (3) lit. f) coroborat cu art. 196 alin. (1) lit. a) din Ordonanța</w:t>
      </w:r>
      <w:r w:rsidR="00604D01">
        <w:rPr>
          <w:rFonts w:ascii="Tahoma" w:hAnsi="Tahoma" w:cs="Tahoma"/>
          <w:sz w:val="24"/>
          <w:szCs w:val="24"/>
        </w:rPr>
        <w:t xml:space="preserve"> </w:t>
      </w:r>
      <w:r w:rsidR="00CB36FB" w:rsidRPr="00CB36FB">
        <w:rPr>
          <w:rFonts w:ascii="Tahoma" w:hAnsi="Tahoma" w:cs="Tahoma"/>
          <w:sz w:val="24"/>
          <w:szCs w:val="24"/>
        </w:rPr>
        <w:t>de urgență a Guvernului nr. 57/2019 privind Codul administrativ, cu modificările și completările</w:t>
      </w:r>
      <w:r w:rsidR="00604D01">
        <w:rPr>
          <w:rFonts w:ascii="Tahoma" w:hAnsi="Tahoma" w:cs="Tahoma"/>
          <w:sz w:val="24"/>
          <w:szCs w:val="24"/>
        </w:rPr>
        <w:t xml:space="preserve"> </w:t>
      </w:r>
      <w:r w:rsidR="00CB36FB" w:rsidRPr="00CB36FB">
        <w:rPr>
          <w:rFonts w:ascii="Tahoma" w:hAnsi="Tahoma" w:cs="Tahoma"/>
          <w:sz w:val="24"/>
          <w:szCs w:val="24"/>
        </w:rPr>
        <w:t>ulterioare,</w:t>
      </w:r>
    </w:p>
    <w:p w:rsidR="00CB36FB" w:rsidRPr="00CB36FB" w:rsidRDefault="00CB36FB" w:rsidP="00CB36F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B36FB" w:rsidRPr="00CB36FB" w:rsidRDefault="00CB36FB" w:rsidP="00A120A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 xml:space="preserve">CONSILIUL LOCAL AL COMUNEI </w:t>
      </w:r>
      <w:r w:rsidR="00A120A3">
        <w:rPr>
          <w:rFonts w:ascii="Tahoma" w:hAnsi="Tahoma" w:cs="Tahoma"/>
          <w:sz w:val="24"/>
          <w:szCs w:val="24"/>
        </w:rPr>
        <w:t>ANDRASESTI</w:t>
      </w:r>
    </w:p>
    <w:p w:rsidR="00CB36FB" w:rsidRPr="00CB36FB" w:rsidRDefault="00CB36FB" w:rsidP="00A120A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B36FB">
        <w:rPr>
          <w:rFonts w:ascii="Tahoma" w:hAnsi="Tahoma" w:cs="Tahoma"/>
          <w:sz w:val="24"/>
          <w:szCs w:val="24"/>
        </w:rPr>
        <w:t>adoptă prezenta hotărâre.</w:t>
      </w:r>
    </w:p>
    <w:p w:rsidR="00CB36FB" w:rsidRPr="00CB36FB" w:rsidRDefault="00CB36FB" w:rsidP="00CB36F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B36FB" w:rsidRPr="00A120A3" w:rsidRDefault="00A120A3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 xml:space="preserve">Art.1 - Se aprobă depunerea documentelor de aplicare de către UAT-ul rural </w:t>
      </w:r>
      <w:r w:rsidRPr="00A120A3">
        <w:rPr>
          <w:rFonts w:ascii="Tahoma" w:hAnsi="Tahoma" w:cs="Tahoma"/>
          <w:sz w:val="24"/>
          <w:szCs w:val="24"/>
        </w:rPr>
        <w:t>(</w:t>
      </w:r>
      <w:r w:rsidR="00CB36FB" w:rsidRPr="00A120A3">
        <w:rPr>
          <w:rFonts w:ascii="Tahoma" w:hAnsi="Tahoma" w:cs="Tahoma"/>
          <w:sz w:val="24"/>
          <w:szCs w:val="24"/>
        </w:rPr>
        <w:t xml:space="preserve">comuna) </w:t>
      </w:r>
      <w:r>
        <w:rPr>
          <w:rFonts w:ascii="Tahoma" w:hAnsi="Tahoma" w:cs="Tahoma"/>
          <w:sz w:val="24"/>
          <w:szCs w:val="24"/>
        </w:rPr>
        <w:t>Andrasesti</w:t>
      </w:r>
      <w:r w:rsidR="00CB36FB" w:rsidRPr="00A120A3">
        <w:rPr>
          <w:rFonts w:ascii="Tahoma" w:hAnsi="Tahoma" w:cs="Tahoma"/>
          <w:sz w:val="24"/>
          <w:szCs w:val="24"/>
        </w:rPr>
        <w:t>,  județ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 xml:space="preserve">Ialomiţa, pentru a participa în proiectul: „Furnizare deservicii integrate în comunitățile rurale </w:t>
      </w:r>
      <w:r>
        <w:rPr>
          <w:rFonts w:ascii="Tahoma" w:hAnsi="Tahoma" w:cs="Tahoma"/>
          <w:sz w:val="24"/>
          <w:szCs w:val="24"/>
        </w:rPr>
        <w:t>–</w:t>
      </w:r>
      <w:r w:rsidR="00CB36FB" w:rsidRPr="00A120A3">
        <w:rPr>
          <w:rFonts w:ascii="Tahoma" w:hAnsi="Tahoma" w:cs="Tahoma"/>
          <w:sz w:val="24"/>
          <w:szCs w:val="24"/>
        </w:rPr>
        <w:t xml:space="preserve"> facilitarea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accesului persoanelor vulnerabile la servicii de bază e ciente și de calitate”, având ca scop crearea și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dezvoltarea serviciilor sociale comunitare integrate care să conducă la creșterea calității vieții persoanelor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defavorizate, în baza identi cării nevoilor comunitare și acordarea serviciilor de specialitate și a măsurilor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de sprijin finanțate din fonduri europene.</w:t>
      </w:r>
    </w:p>
    <w:p w:rsidR="00CB36FB" w:rsidRPr="00A120A3" w:rsidRDefault="00A120A3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 xml:space="preserve">Art.2 - Se aprobă semnarea protocolului de colaborare dintre UAT-ul rural (comuna) </w:t>
      </w:r>
      <w:r>
        <w:rPr>
          <w:rFonts w:ascii="Tahoma" w:hAnsi="Tahoma" w:cs="Tahoma"/>
          <w:sz w:val="24"/>
          <w:szCs w:val="24"/>
        </w:rPr>
        <w:t>Andrasesti</w:t>
      </w:r>
      <w:r w:rsidR="00CB36FB" w:rsidRPr="00A120A3">
        <w:rPr>
          <w:rFonts w:ascii="Tahoma" w:hAnsi="Tahoma" w:cs="Tahoma"/>
          <w:sz w:val="24"/>
          <w:szCs w:val="24"/>
        </w:rPr>
        <w:t>,  județ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Ialomiţa și parteneriatul proiectului „Furnizare de servicii integrate în comunitățile rurale – facilitarea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accesului persoanelor vulnerabile la servicii de bază eficiente și de calitate”.</w:t>
      </w:r>
    </w:p>
    <w:p w:rsidR="00CB36FB" w:rsidRPr="00A120A3" w:rsidRDefault="00A120A3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>Art.3 - Se aprobă efectuarea tuturor cheltuielilor eligibile în proiectul „Furnizare de servicii integrate în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comunitățile rurale – facilitarea accesului persoanelor vulnerabile la servicii de bază e ciente şi de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calitate”, în baza mecanismului de nanțare propus prin proiect, aferente nevoilor identi cate la nivelul</w:t>
      </w:r>
    </w:p>
    <w:p w:rsidR="00006A56" w:rsidRDefault="00CB36FB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120A3">
        <w:rPr>
          <w:rFonts w:ascii="Tahoma" w:hAnsi="Tahoma" w:cs="Tahoma"/>
          <w:sz w:val="24"/>
          <w:szCs w:val="24"/>
        </w:rPr>
        <w:t>comunității prin diagnoza socială ce va  efectuată în cadrul proiectului de echipa ECI,urmând ca acestea</w:t>
      </w:r>
      <w:r w:rsidR="00A120A3">
        <w:rPr>
          <w:rFonts w:ascii="Tahoma" w:hAnsi="Tahoma" w:cs="Tahoma"/>
          <w:sz w:val="24"/>
          <w:szCs w:val="24"/>
        </w:rPr>
        <w:t xml:space="preserve"> </w:t>
      </w:r>
      <w:r w:rsidRPr="00A120A3">
        <w:rPr>
          <w:rFonts w:ascii="Tahoma" w:hAnsi="Tahoma" w:cs="Tahoma"/>
          <w:sz w:val="24"/>
          <w:szCs w:val="24"/>
        </w:rPr>
        <w:t>să fie decontate prin mecanismul financiar reglementat.</w:t>
      </w:r>
    </w:p>
    <w:p w:rsidR="00CB36FB" w:rsidRPr="00A120A3" w:rsidRDefault="00A120A3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CB36FB" w:rsidRPr="00A120A3">
        <w:rPr>
          <w:rFonts w:ascii="Tahoma" w:hAnsi="Tahoma" w:cs="Tahoma"/>
          <w:sz w:val="24"/>
          <w:szCs w:val="24"/>
        </w:rPr>
        <w:t xml:space="preserve">Art.4 - Se aprobă suportarea din bugetul local al UAT-ul rural (comuna) </w:t>
      </w:r>
      <w:r>
        <w:rPr>
          <w:rFonts w:ascii="Tahoma" w:hAnsi="Tahoma" w:cs="Tahoma"/>
          <w:sz w:val="24"/>
          <w:szCs w:val="24"/>
        </w:rPr>
        <w:t>Andrasesti</w:t>
      </w:r>
      <w:r w:rsidR="00CB36FB" w:rsidRPr="00A120A3">
        <w:rPr>
          <w:rFonts w:ascii="Tahoma" w:hAnsi="Tahoma" w:cs="Tahoma"/>
          <w:sz w:val="24"/>
          <w:szCs w:val="24"/>
        </w:rPr>
        <w:t>,  județ Ialomiţa ,a tuturor</w:t>
      </w:r>
      <w:r w:rsidR="00006A56"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cheltuielilor neeligibile identi cate,precum și toate costurile suplimentare din fonduri proprii,în cazul în</w:t>
      </w:r>
      <w:r w:rsidR="00006A56"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care,pentru asigurarea obligațiilor asumate în protocolul de colaborare, se impune depășirea bugetului</w:t>
      </w:r>
      <w:r w:rsidR="00006A56"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alocat.</w:t>
      </w: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>Art.5 - Se asumă colaborarea pe toată perioada de implementare a proiectului,de la data semnării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 xml:space="preserve">protocolului de colaborare și a sustenabilității, pentru o perioadă de minim 5 ani de la data </w:t>
      </w:r>
      <w:r>
        <w:rPr>
          <w:rFonts w:ascii="Tahoma" w:hAnsi="Tahoma" w:cs="Tahoma"/>
          <w:sz w:val="24"/>
          <w:szCs w:val="24"/>
        </w:rPr>
        <w:t>a</w:t>
      </w:r>
      <w:r w:rsidR="00CB36FB" w:rsidRPr="00A120A3">
        <w:rPr>
          <w:rFonts w:ascii="Tahoma" w:hAnsi="Tahoma" w:cs="Tahoma"/>
          <w:sz w:val="24"/>
          <w:szCs w:val="24"/>
        </w:rPr>
        <w:t>nalizării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proiectului.</w:t>
      </w: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>Art.6 - Se aprobă punerea la dispoziție a spațiului</w:t>
      </w:r>
      <w:r>
        <w:rPr>
          <w:rFonts w:ascii="Tahoma" w:hAnsi="Tahoma" w:cs="Tahoma"/>
          <w:sz w:val="24"/>
          <w:szCs w:val="24"/>
        </w:rPr>
        <w:t xml:space="preserve"> din cladirea Cetrului Orboiesti </w:t>
      </w:r>
      <w:r w:rsidR="00CB36FB" w:rsidRPr="00A120A3">
        <w:rPr>
          <w:rFonts w:ascii="Tahoma" w:hAnsi="Tahoma" w:cs="Tahoma"/>
          <w:sz w:val="24"/>
          <w:szCs w:val="24"/>
        </w:rPr>
        <w:t>de la adresa</w:t>
      </w:r>
      <w:r>
        <w:rPr>
          <w:rFonts w:ascii="Tahoma" w:hAnsi="Tahoma" w:cs="Tahoma"/>
          <w:sz w:val="24"/>
          <w:szCs w:val="24"/>
        </w:rPr>
        <w:t xml:space="preserve"> com andrasesti , Sat Orboiesti, str. Scolii nr. 1 </w:t>
      </w:r>
      <w:r w:rsidR="00CB36FB" w:rsidRPr="00A120A3">
        <w:rPr>
          <w:rFonts w:ascii="Tahoma" w:hAnsi="Tahoma" w:cs="Tahoma"/>
          <w:sz w:val="24"/>
          <w:szCs w:val="24"/>
        </w:rPr>
        <w:t>unde își va desfășura activitatea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echipa comunitară integrată.</w:t>
      </w: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Art.7 - Se confi</w:t>
      </w:r>
      <w:r w:rsidR="00CB36FB" w:rsidRPr="00A120A3">
        <w:rPr>
          <w:rFonts w:ascii="Tahoma" w:hAnsi="Tahoma" w:cs="Tahoma"/>
          <w:sz w:val="24"/>
          <w:szCs w:val="24"/>
        </w:rPr>
        <w:t xml:space="preserve">rmă dreptul UAT-ul rural (comuna) </w:t>
      </w:r>
      <w:r>
        <w:rPr>
          <w:rFonts w:ascii="Tahoma" w:hAnsi="Tahoma" w:cs="Tahoma"/>
          <w:sz w:val="24"/>
          <w:szCs w:val="24"/>
        </w:rPr>
        <w:t>Andrasesti</w:t>
      </w:r>
      <w:r w:rsidR="00CB36FB" w:rsidRPr="00A120A3">
        <w:rPr>
          <w:rFonts w:ascii="Tahoma" w:hAnsi="Tahoma" w:cs="Tahoma"/>
          <w:sz w:val="24"/>
          <w:szCs w:val="24"/>
        </w:rPr>
        <w:t>,  județ Ialomiţa, de a efectua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reamenajări/reabilitări/modernizări și dotări spații de lucru , iar pentru aceasta se anexează documentele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justi cative referitoare la: darea în administrare, concesionare, în folosință cu titlu gratuit a imobilului,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pentru imobilele a ate în patrimoniul UAT(valabilitatea documentului trebuie să acopere o perioadă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suficientă astfel încât să se asigure sustenabilitatea proiectului). În situația în care imobilul aparține unui terț și este dat în folosinț</w:t>
      </w:r>
      <w:r>
        <w:rPr>
          <w:rFonts w:ascii="Tahoma" w:hAnsi="Tahoma" w:cs="Tahoma"/>
          <w:sz w:val="24"/>
          <w:szCs w:val="24"/>
        </w:rPr>
        <w:t>a SPAS este necesară cofi</w:t>
      </w:r>
      <w:r w:rsidR="00CB36FB" w:rsidRPr="00A120A3">
        <w:rPr>
          <w:rFonts w:ascii="Tahoma" w:hAnsi="Tahoma" w:cs="Tahoma"/>
          <w:sz w:val="24"/>
          <w:szCs w:val="24"/>
        </w:rPr>
        <w:t>rmarea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documentului de folosință în forma legală (notarială), valabilitatea documentului trebuie să acopere o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perioadă su cientă astfel încât să se asigure sustenabilitatea protocolului de colaborare și implicit 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proiectului.</w:t>
      </w: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>Art</w:t>
      </w:r>
      <w:r>
        <w:rPr>
          <w:rFonts w:ascii="Tahoma" w:hAnsi="Tahoma" w:cs="Tahoma"/>
          <w:sz w:val="24"/>
          <w:szCs w:val="24"/>
        </w:rPr>
        <w:t>.8 - Se confi</w:t>
      </w:r>
      <w:r w:rsidR="00CB36FB" w:rsidRPr="00A120A3">
        <w:rPr>
          <w:rFonts w:ascii="Tahoma" w:hAnsi="Tahoma" w:cs="Tahoma"/>
          <w:sz w:val="24"/>
          <w:szCs w:val="24"/>
        </w:rPr>
        <w:t xml:space="preserve">rmă că UAT-ul rural (comuna) </w:t>
      </w:r>
      <w:r>
        <w:rPr>
          <w:rFonts w:ascii="Tahoma" w:hAnsi="Tahoma" w:cs="Tahoma"/>
          <w:sz w:val="24"/>
          <w:szCs w:val="24"/>
        </w:rPr>
        <w:t>Andrasesti</w:t>
      </w:r>
      <w:r w:rsidR="00CB36FB" w:rsidRPr="00A120A3">
        <w:rPr>
          <w:rFonts w:ascii="Tahoma" w:hAnsi="Tahoma" w:cs="Tahoma"/>
          <w:sz w:val="24"/>
          <w:szCs w:val="24"/>
        </w:rPr>
        <w:t>,  județ Ialomiţa, deține capacitatea profesională și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operațion</w:t>
      </w:r>
      <w:r>
        <w:rPr>
          <w:rFonts w:ascii="Tahoma" w:hAnsi="Tahoma" w:cs="Tahoma"/>
          <w:sz w:val="24"/>
          <w:szCs w:val="24"/>
        </w:rPr>
        <w:t>ală pentru participarea ca benefi</w:t>
      </w:r>
      <w:r w:rsidR="00CB36FB" w:rsidRPr="00A120A3">
        <w:rPr>
          <w:rFonts w:ascii="Tahoma" w:hAnsi="Tahoma" w:cs="Tahoma"/>
          <w:sz w:val="24"/>
          <w:szCs w:val="24"/>
        </w:rPr>
        <w:t>ciar în cadrul proiectului,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având o echipă formată din cel puțin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un contabil și un responsabil achiziții publice.</w:t>
      </w: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Art.9 - Se confi</w:t>
      </w:r>
      <w:r w:rsidR="00CB36FB" w:rsidRPr="00A120A3">
        <w:rPr>
          <w:rFonts w:ascii="Tahoma" w:hAnsi="Tahoma" w:cs="Tahoma"/>
          <w:sz w:val="24"/>
          <w:szCs w:val="24"/>
        </w:rPr>
        <w:t xml:space="preserve">rmă că UAT-ul rural (comuna) </w:t>
      </w:r>
      <w:r>
        <w:rPr>
          <w:rFonts w:ascii="Tahoma" w:hAnsi="Tahoma" w:cs="Tahoma"/>
          <w:sz w:val="24"/>
          <w:szCs w:val="24"/>
        </w:rPr>
        <w:t>Andrasesti</w:t>
      </w:r>
      <w:r w:rsidR="00CB36FB" w:rsidRPr="00A120A3">
        <w:rPr>
          <w:rFonts w:ascii="Tahoma" w:hAnsi="Tahoma" w:cs="Tahoma"/>
          <w:sz w:val="24"/>
          <w:szCs w:val="24"/>
        </w:rPr>
        <w:t>,  județ Ialomiţa, nu a fost găsită vinovată deîncălcarea contractului din cauza nerespectării obligațiilor contractuale în urma unei proceduri de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achiziție publică sau în urma unei proceduri de acordare a unei nanțări nerambursabile, din bugetul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consolidat al statului sau bugetul comunitar.</w:t>
      </w: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>Art.10 - Să respecte prevederile legislației în vigoare cu privire la egalitatea de șanse și de tratament între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femei şi bărbați în domeniul muncii, nediscriminarea, luarea în considerare, în implementarea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protocolului de colaborare, a tuturor politicilor și practicilor prin care să nu se realizeze nicio deosebire,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excludere, restricție sau preferință, indiferent de: rasă, naționalitate, etnie, limbă, religie, categorie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socială, convingeri, gen, orientare sexuală, vârstă, handicap, boli cronice netransmisibile și boli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transmisibile, boală cronică necontagioasă, infectare HIV, apartenență la o categorie defavorizată,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precum și orice alt criteriu care are ca scop sau efect restrângerea, înlăturarea recunoașterii, folosinței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sau exercitării, în condiții de egalitate, a drepturilor omului și a libertăților fundamentale sau 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drepturilor recunoscute de lege, în domeniul politic, economic, social și cultural sau în orice alte domenii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ale vieții publice.</w:t>
      </w: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>Art.11 - Să respecte reglementările naționale și europene privind eligibilitatea cheltuielilor, promovarea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egalității de șanse și a unei politici nediscriminatorii, dezvoltarea durabilă; tehnologia informației,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achizițiile publice, informare și publicitate, ajutorul de stat precum și orice alte prevederi legale aplicabile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>fondurilor nerambursabile asigurate dinProgramul PIDS 2021-2027.</w:t>
      </w:r>
    </w:p>
    <w:p w:rsidR="00CB36FB" w:rsidRPr="00A120A3" w:rsidRDefault="00CB36FB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CB36FB" w:rsidRPr="00A120A3">
        <w:rPr>
          <w:rFonts w:ascii="Tahoma" w:hAnsi="Tahoma" w:cs="Tahoma"/>
          <w:sz w:val="24"/>
          <w:szCs w:val="24"/>
        </w:rPr>
        <w:t xml:space="preserve">Art.12 - Se împuternicește domnul </w:t>
      </w:r>
      <w:r>
        <w:rPr>
          <w:rFonts w:ascii="Tahoma" w:hAnsi="Tahoma" w:cs="Tahoma"/>
          <w:sz w:val="24"/>
          <w:szCs w:val="24"/>
        </w:rPr>
        <w:t>Vasile Adrian</w:t>
      </w:r>
      <w:r w:rsidR="00CB36FB" w:rsidRPr="00A120A3">
        <w:rPr>
          <w:rFonts w:ascii="Tahoma" w:hAnsi="Tahoma" w:cs="Tahoma"/>
          <w:sz w:val="24"/>
          <w:szCs w:val="24"/>
        </w:rPr>
        <w:t>, primar al Unității Administrativ Teritoriale comuna</w:t>
      </w:r>
      <w:r>
        <w:rPr>
          <w:rFonts w:ascii="Tahoma" w:hAnsi="Tahoma" w:cs="Tahoma"/>
          <w:sz w:val="24"/>
          <w:szCs w:val="24"/>
        </w:rPr>
        <w:t xml:space="preserve"> Andrasesti</w:t>
      </w:r>
      <w:r w:rsidR="00CB36FB" w:rsidRPr="00A120A3">
        <w:rPr>
          <w:rFonts w:ascii="Tahoma" w:hAnsi="Tahoma" w:cs="Tahoma"/>
          <w:sz w:val="24"/>
          <w:szCs w:val="24"/>
        </w:rPr>
        <w:t>, să semneze protocolul de colaborare.</w:t>
      </w:r>
    </w:p>
    <w:p w:rsidR="00CB36FB" w:rsidRPr="00A120A3" w:rsidRDefault="00006A56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B36FB" w:rsidRPr="00A120A3">
        <w:rPr>
          <w:rFonts w:ascii="Tahoma" w:hAnsi="Tahoma" w:cs="Tahoma"/>
          <w:sz w:val="24"/>
          <w:szCs w:val="24"/>
        </w:rPr>
        <w:t xml:space="preserve">Art.13 - Prezenta hotărâre, prin grija secretarului general al comunei </w:t>
      </w:r>
      <w:r>
        <w:rPr>
          <w:rFonts w:ascii="Tahoma" w:hAnsi="Tahoma" w:cs="Tahoma"/>
          <w:sz w:val="24"/>
          <w:szCs w:val="24"/>
        </w:rPr>
        <w:t>Andrasesti</w:t>
      </w:r>
      <w:r w:rsidR="00CB36FB" w:rsidRPr="00A120A3">
        <w:rPr>
          <w:rFonts w:ascii="Tahoma" w:hAnsi="Tahoma" w:cs="Tahoma"/>
          <w:sz w:val="24"/>
          <w:szCs w:val="24"/>
        </w:rPr>
        <w:t>, în termenul prevăzut de</w:t>
      </w:r>
      <w:r>
        <w:rPr>
          <w:rFonts w:ascii="Tahoma" w:hAnsi="Tahoma" w:cs="Tahoma"/>
          <w:sz w:val="24"/>
          <w:szCs w:val="24"/>
        </w:rPr>
        <w:t xml:space="preserve"> </w:t>
      </w:r>
      <w:r w:rsidR="00CB36FB" w:rsidRPr="00A120A3">
        <w:rPr>
          <w:rFonts w:ascii="Tahoma" w:hAnsi="Tahoma" w:cs="Tahoma"/>
          <w:sz w:val="24"/>
          <w:szCs w:val="24"/>
        </w:rPr>
        <w:t xml:space="preserve">lege:   </w:t>
      </w:r>
    </w:p>
    <w:p w:rsidR="00CB36FB" w:rsidRPr="00A120A3" w:rsidRDefault="00CB36FB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120A3">
        <w:rPr>
          <w:rFonts w:ascii="Tahoma" w:hAnsi="Tahoma" w:cs="Tahoma"/>
          <w:sz w:val="24"/>
          <w:szCs w:val="24"/>
        </w:rPr>
        <w:t>a) se înregistrează în Registrul pentru evidenţa hotărârilor autorităţii deliberative;</w:t>
      </w:r>
    </w:p>
    <w:p w:rsidR="00CB36FB" w:rsidRPr="00A120A3" w:rsidRDefault="00CB36FB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120A3">
        <w:rPr>
          <w:rFonts w:ascii="Tahoma" w:hAnsi="Tahoma" w:cs="Tahoma"/>
          <w:sz w:val="24"/>
          <w:szCs w:val="24"/>
        </w:rPr>
        <w:t>b) se comunică Prefectului judeţului Ialomiţa;</w:t>
      </w:r>
    </w:p>
    <w:p w:rsidR="00CB36FB" w:rsidRPr="00A120A3" w:rsidRDefault="00CB36FB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120A3">
        <w:rPr>
          <w:rFonts w:ascii="Tahoma" w:hAnsi="Tahoma" w:cs="Tahoma"/>
          <w:sz w:val="24"/>
          <w:szCs w:val="24"/>
        </w:rPr>
        <w:t>c) se comunică primarului comunei, compartimentelor de specialitate cu atribuţii în domeniu, în termen</w:t>
      </w:r>
      <w:r w:rsidR="00006A56">
        <w:rPr>
          <w:rFonts w:ascii="Tahoma" w:hAnsi="Tahoma" w:cs="Tahoma"/>
          <w:sz w:val="24"/>
          <w:szCs w:val="24"/>
        </w:rPr>
        <w:t xml:space="preserve"> </w:t>
      </w:r>
      <w:r w:rsidRPr="00A120A3">
        <w:rPr>
          <w:rFonts w:ascii="Tahoma" w:hAnsi="Tahoma" w:cs="Tahoma"/>
          <w:sz w:val="24"/>
          <w:szCs w:val="24"/>
        </w:rPr>
        <w:t>de cel mult 5 zile de la data comunicării oficiale către prefect;</w:t>
      </w:r>
    </w:p>
    <w:p w:rsidR="00CB36FB" w:rsidRPr="00A120A3" w:rsidRDefault="00CB36FB" w:rsidP="00006A5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120A3">
        <w:rPr>
          <w:rFonts w:ascii="Tahoma" w:hAnsi="Tahoma" w:cs="Tahoma"/>
          <w:sz w:val="24"/>
          <w:szCs w:val="24"/>
        </w:rPr>
        <w:t>d) se aduce la cunoştinţă publică,în condiţiile legii</w:t>
      </w:r>
      <w:r w:rsidR="00006A56">
        <w:rPr>
          <w:rFonts w:ascii="Tahoma" w:hAnsi="Tahoma" w:cs="Tahoma"/>
          <w:sz w:val="24"/>
          <w:szCs w:val="24"/>
        </w:rPr>
        <w:t>.</w:t>
      </w:r>
      <w:r w:rsidRPr="00A120A3">
        <w:rPr>
          <w:rFonts w:ascii="Tahoma" w:hAnsi="Tahoma" w:cs="Tahoma"/>
          <w:sz w:val="24"/>
          <w:szCs w:val="24"/>
        </w:rPr>
        <w:t xml:space="preserve"> </w:t>
      </w:r>
    </w:p>
    <w:p w:rsidR="00CB36FB" w:rsidRPr="00A120A3" w:rsidRDefault="00CB36FB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6FB" w:rsidRPr="00A120A3" w:rsidRDefault="00CB36FB" w:rsidP="00A12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120A3">
        <w:rPr>
          <w:rFonts w:ascii="Tahoma" w:hAnsi="Tahoma" w:cs="Tahoma"/>
          <w:sz w:val="24"/>
          <w:szCs w:val="24"/>
        </w:rPr>
        <w:t xml:space="preserve"> </w:t>
      </w:r>
    </w:p>
    <w:p w:rsidR="00006A56" w:rsidRPr="00006A56" w:rsidRDefault="00006A56" w:rsidP="00006A5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06A56">
        <w:rPr>
          <w:rFonts w:ascii="Tahoma" w:hAnsi="Tahoma" w:cs="Tahoma"/>
          <w:sz w:val="24"/>
          <w:szCs w:val="24"/>
        </w:rPr>
        <w:t>PRIMAR,                                             CONTRASEMNEAZĂ:</w:t>
      </w:r>
    </w:p>
    <w:p w:rsidR="00006A56" w:rsidRPr="00006A56" w:rsidRDefault="00006A56" w:rsidP="00006A5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06A56">
        <w:rPr>
          <w:rFonts w:ascii="Tahoma" w:hAnsi="Tahoma" w:cs="Tahoma"/>
          <w:sz w:val="24"/>
          <w:szCs w:val="24"/>
        </w:rPr>
        <w:t xml:space="preserve">             VASILE ADRIAN                                   Secretar General, Basturea Florin</w:t>
      </w:r>
    </w:p>
    <w:p w:rsidR="00006A56" w:rsidRPr="00006A56" w:rsidRDefault="00006A56" w:rsidP="00006A5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06A56" w:rsidRPr="00006A56" w:rsidRDefault="00006A56" w:rsidP="00006A5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006A56" w:rsidRPr="00006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338"/>
    <w:multiLevelType w:val="hybridMultilevel"/>
    <w:tmpl w:val="4C1C1D34"/>
    <w:lvl w:ilvl="0" w:tplc="06809AF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103FF"/>
    <w:multiLevelType w:val="hybridMultilevel"/>
    <w:tmpl w:val="957A0C76"/>
    <w:lvl w:ilvl="0" w:tplc="669C045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FB"/>
    <w:rsid w:val="00006A56"/>
    <w:rsid w:val="003056D8"/>
    <w:rsid w:val="004C791A"/>
    <w:rsid w:val="00604D01"/>
    <w:rsid w:val="009D0DA7"/>
    <w:rsid w:val="00A120A3"/>
    <w:rsid w:val="00C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1458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Andrasesti</dc:creator>
  <cp:lastModifiedBy>Andrasesti</cp:lastModifiedBy>
  <cp:revision>2</cp:revision>
  <cp:lastPrinted>2025-11-28T09:01:00Z</cp:lastPrinted>
  <dcterms:created xsi:type="dcterms:W3CDTF">2025-11-28T08:11:00Z</dcterms:created>
  <dcterms:modified xsi:type="dcterms:W3CDTF">2025-11-28T09:06:00Z</dcterms:modified>
</cp:coreProperties>
</file>