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72E80B">
      <w:pPr>
        <w:spacing w:after="0" w:line="240" w:lineRule="auto"/>
        <w:jc w:val="left"/>
        <w:rPr>
          <w:rFonts w:hint="default" w:ascii="Tahoma" w:hAnsi="Tahoma" w:eastAsia="Times New Roman" w:cs="Tahoma"/>
          <w:b/>
          <w:sz w:val="24"/>
          <w:szCs w:val="24"/>
          <w:lang w:val="en-GB" w:eastAsia="ro-RO"/>
        </w:rPr>
      </w:pPr>
      <w:r>
        <w:rPr>
          <w:rFonts w:hint="default" w:ascii="Tahoma" w:hAnsi="Tahoma" w:eastAsia="Times New Roman" w:cs="Tahoma"/>
          <w:sz w:val="24"/>
          <w:szCs w:val="24"/>
          <w:lang w:val="en-GB" w:eastAsia="ro-RO"/>
        </w:rPr>
        <w:t>ROMANIA</w:t>
      </w:r>
    </w:p>
    <w:p w14:paraId="6A3CA451">
      <w:pPr>
        <w:spacing w:after="0" w:line="240" w:lineRule="auto"/>
        <w:jc w:val="left"/>
        <w:rPr>
          <w:rFonts w:hint="default" w:ascii="Tahoma" w:hAnsi="Tahoma" w:eastAsia="Times New Roman" w:cs="Tahoma"/>
          <w:sz w:val="24"/>
          <w:szCs w:val="24"/>
          <w:lang w:val="en-US" w:eastAsia="ro-RO"/>
        </w:rPr>
      </w:pPr>
      <w:r>
        <w:rPr>
          <w:rFonts w:ascii="Tahoma" w:hAnsi="Tahoma" w:cs="Tahoma"/>
          <w:i/>
          <w:lang w:eastAsia="ro-RO"/>
        </w:rPr>
        <w:drawing>
          <wp:anchor distT="0" distB="0" distL="114300" distR="114300" simplePos="0" relativeHeight="251659264" behindDoc="0" locked="0" layoutInCell="1" allowOverlap="1">
            <wp:simplePos x="0" y="0"/>
            <wp:positionH relativeFrom="margin">
              <wp:posOffset>26035</wp:posOffset>
            </wp:positionH>
            <wp:positionV relativeFrom="margin">
              <wp:posOffset>-36195</wp:posOffset>
            </wp:positionV>
            <wp:extent cx="982345" cy="955040"/>
            <wp:effectExtent l="0" t="0" r="0" b="508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982345" cy="955040"/>
                    </a:xfrm>
                    <a:prstGeom prst="rect">
                      <a:avLst/>
                    </a:prstGeom>
                    <a:noFill/>
                    <a:ln>
                      <a:noFill/>
                    </a:ln>
                  </pic:spPr>
                </pic:pic>
              </a:graphicData>
            </a:graphic>
          </wp:anchor>
        </w:drawing>
      </w:r>
      <w:r>
        <w:rPr>
          <w:rFonts w:hint="default" w:ascii="Tahoma" w:hAnsi="Tahoma" w:eastAsia="Times New Roman" w:cs="Tahoma"/>
          <w:sz w:val="24"/>
          <w:szCs w:val="24"/>
          <w:lang w:val="en-GB" w:eastAsia="ro-RO"/>
        </w:rPr>
        <w:t xml:space="preserve">JUDETUL </w:t>
      </w:r>
      <w:r>
        <w:rPr>
          <w:rFonts w:hint="default" w:ascii="Tahoma" w:hAnsi="Tahoma" w:eastAsia="Times New Roman" w:cs="Tahoma"/>
          <w:sz w:val="24"/>
          <w:szCs w:val="24"/>
          <w:lang w:val="en-US" w:eastAsia="ro-RO"/>
        </w:rPr>
        <w:t>IALOMITA</w:t>
      </w:r>
    </w:p>
    <w:p w14:paraId="3378ABB7">
      <w:pPr>
        <w:spacing w:after="0" w:line="240" w:lineRule="auto"/>
        <w:jc w:val="left"/>
        <w:rPr>
          <w:rFonts w:hint="default" w:ascii="Tahoma" w:hAnsi="Tahoma" w:eastAsia="Times New Roman" w:cs="Tahoma"/>
          <w:sz w:val="24"/>
          <w:szCs w:val="24"/>
          <w:lang w:val="en-US" w:eastAsia="ro-RO"/>
        </w:rPr>
      </w:pPr>
      <w:r>
        <w:rPr>
          <w:rFonts w:hint="default" w:ascii="Tahoma" w:hAnsi="Tahoma" w:eastAsia="Times New Roman" w:cs="Tahoma"/>
          <w:sz w:val="24"/>
          <w:szCs w:val="24"/>
          <w:lang w:val="en-GB" w:eastAsia="ro-RO"/>
        </w:rPr>
        <w:t xml:space="preserve">COMUNA </w:t>
      </w:r>
      <w:r>
        <w:rPr>
          <w:rFonts w:hint="default" w:ascii="Tahoma" w:hAnsi="Tahoma" w:eastAsia="Times New Roman" w:cs="Tahoma"/>
          <w:sz w:val="24"/>
          <w:szCs w:val="24"/>
          <w:lang w:val="en-US" w:eastAsia="ro-RO"/>
        </w:rPr>
        <w:t>ANDRASESTI</w:t>
      </w:r>
    </w:p>
    <w:p w14:paraId="376061B9">
      <w:pPr>
        <w:spacing w:after="0" w:line="240" w:lineRule="auto"/>
        <w:jc w:val="left"/>
        <w:rPr>
          <w:rFonts w:hint="default" w:ascii="Tahoma" w:hAnsi="Tahoma" w:eastAsia="Times New Roman" w:cs="Tahoma"/>
          <w:sz w:val="24"/>
          <w:szCs w:val="24"/>
          <w:lang w:val="en-GB" w:eastAsia="ro-RO"/>
        </w:rPr>
      </w:pPr>
      <w:r>
        <w:rPr>
          <w:rFonts w:hint="default" w:ascii="Tahoma" w:hAnsi="Tahoma" w:eastAsia="Times New Roman" w:cs="Tahoma"/>
          <w:sz w:val="24"/>
          <w:szCs w:val="24"/>
          <w:lang w:val="en-GB" w:eastAsia="ro-RO"/>
        </w:rPr>
        <w:t xml:space="preserve">CONSILIUL LOCAL </w:t>
      </w:r>
    </w:p>
    <w:p w14:paraId="14836A4C">
      <w:pPr>
        <w:spacing w:after="0" w:line="240" w:lineRule="auto"/>
        <w:jc w:val="center"/>
        <w:rPr>
          <w:rFonts w:hint="default" w:ascii="Tahoma" w:hAnsi="Tahoma" w:eastAsia="Times New Roman" w:cs="Tahoma"/>
          <w:sz w:val="24"/>
          <w:szCs w:val="24"/>
          <w:lang w:val="en-GB"/>
        </w:rPr>
      </w:pPr>
    </w:p>
    <w:p w14:paraId="4B37C846">
      <w:pPr>
        <w:spacing w:after="0" w:line="240" w:lineRule="auto"/>
        <w:jc w:val="center"/>
        <w:rPr>
          <w:rFonts w:hint="default" w:ascii="Tahoma" w:hAnsi="Tahoma" w:eastAsia="Times New Roman" w:cs="Tahoma"/>
          <w:sz w:val="24"/>
          <w:szCs w:val="24"/>
          <w:lang w:val="en-GB"/>
        </w:rPr>
      </w:pPr>
    </w:p>
    <w:p w14:paraId="13F790E7">
      <w:pPr>
        <w:spacing w:beforeLines="0" w:afterLines="0"/>
        <w:jc w:val="center"/>
        <w:rPr>
          <w:rFonts w:hint="default" w:ascii="Tahoma" w:hAnsi="Tahoma" w:eastAsia="T3Font_0" w:cs="Tahoma"/>
          <w:sz w:val="24"/>
          <w:szCs w:val="24"/>
        </w:rPr>
      </w:pPr>
      <w:r>
        <w:rPr>
          <w:rFonts w:hint="default" w:ascii="Tahoma" w:hAnsi="Tahoma" w:eastAsia="T3Font_0" w:cs="Tahoma"/>
          <w:sz w:val="24"/>
          <w:szCs w:val="24"/>
        </w:rPr>
        <w:t>HOT</w:t>
      </w:r>
      <w:r>
        <w:rPr>
          <w:rFonts w:hint="default" w:ascii="Tahoma" w:hAnsi="Tahoma" w:eastAsia="T3Font_1" w:cs="Tahoma"/>
          <w:sz w:val="24"/>
          <w:szCs w:val="24"/>
        </w:rPr>
        <w:t>Ă</w:t>
      </w:r>
      <w:r>
        <w:rPr>
          <w:rFonts w:hint="default" w:ascii="Tahoma" w:hAnsi="Tahoma" w:eastAsia="T3Font_0" w:cs="Tahoma"/>
          <w:sz w:val="24"/>
          <w:szCs w:val="24"/>
        </w:rPr>
        <w:t>RÂRE</w:t>
      </w:r>
    </w:p>
    <w:p w14:paraId="0B103A82">
      <w:pPr>
        <w:pStyle w:val="7"/>
        <w:jc w:val="center"/>
        <w:rPr>
          <w:rFonts w:hint="default" w:ascii="Tahoma" w:hAnsi="Tahoma" w:cs="Tahoma"/>
          <w:sz w:val="24"/>
          <w:szCs w:val="24"/>
          <w:lang w:eastAsia="en-GB"/>
        </w:rPr>
      </w:pPr>
      <w:bookmarkStart w:id="0" w:name="_Hlk48227041"/>
      <w:r>
        <w:rPr>
          <w:rFonts w:hint="default" w:ascii="Tahoma" w:hAnsi="Tahoma" w:cs="Tahoma"/>
          <w:sz w:val="24"/>
          <w:szCs w:val="24"/>
        </w:rPr>
        <w:t xml:space="preserve">privind </w:t>
      </w:r>
      <w:bookmarkStart w:id="1" w:name="_Hlk480382327"/>
      <w:bookmarkStart w:id="2" w:name="_Hlk480381637"/>
      <w:r>
        <w:rPr>
          <w:rFonts w:hint="default" w:ascii="Tahoma" w:hAnsi="Tahoma" w:cs="Tahoma"/>
          <w:sz w:val="24"/>
          <w:szCs w:val="24"/>
        </w:rPr>
        <w:t>aprobarea documentațiilor de atribuire și</w:t>
      </w:r>
      <w:r>
        <w:rPr>
          <w:rFonts w:hint="default" w:ascii="Tahoma" w:hAnsi="Tahoma" w:cs="Tahoma"/>
          <w:sz w:val="24"/>
          <w:szCs w:val="24"/>
          <w:lang w:eastAsia="en-GB"/>
        </w:rPr>
        <w:t xml:space="preserve"> </w:t>
      </w:r>
      <w:r>
        <w:rPr>
          <w:rFonts w:hint="default" w:ascii="Tahoma" w:hAnsi="Tahoma" w:cs="Tahoma"/>
          <w:sz w:val="24"/>
          <w:szCs w:val="24"/>
        </w:rPr>
        <w:t>acordarea unui mandat special</w:t>
      </w:r>
      <w:bookmarkEnd w:id="0"/>
      <w:bookmarkEnd w:id="1"/>
      <w:bookmarkEnd w:id="2"/>
      <w:r>
        <w:rPr>
          <w:rFonts w:hint="default" w:ascii="Tahoma" w:hAnsi="Tahoma" w:cs="Tahoma"/>
          <w:iCs/>
          <w:sz w:val="24"/>
          <w:szCs w:val="24"/>
        </w:rPr>
        <w:t xml:space="preserve"> reprezentantului legal al </w:t>
      </w:r>
      <w:r>
        <w:rPr>
          <w:rFonts w:hint="default" w:ascii="Tahoma" w:hAnsi="Tahoma" w:cs="Tahoma"/>
          <w:sz w:val="24"/>
          <w:szCs w:val="24"/>
        </w:rPr>
        <w:t xml:space="preserve">U.A.T. </w:t>
      </w:r>
      <w:r>
        <w:rPr>
          <w:rFonts w:hint="default" w:ascii="Tahoma" w:hAnsi="Tahoma" w:cs="Tahoma"/>
          <w:sz w:val="24"/>
          <w:szCs w:val="24"/>
          <w:lang w:val="en-US"/>
        </w:rPr>
        <w:t>Andrasesti</w:t>
      </w:r>
      <w:r>
        <w:rPr>
          <w:rFonts w:hint="default" w:ascii="Tahoma" w:hAnsi="Tahoma" w:cs="Tahoma"/>
          <w:sz w:val="24"/>
          <w:szCs w:val="24"/>
        </w:rPr>
        <w:t xml:space="preserve"> în Adunarea Generală a Asociației de Dezvoltare Intercomunitară ECOO 2009 să voteze </w:t>
      </w:r>
      <w:bookmarkStart w:id="3" w:name="_Hlk149133638"/>
      <w:r>
        <w:rPr>
          <w:rFonts w:hint="default" w:ascii="Tahoma" w:hAnsi="Tahoma" w:cs="Tahoma"/>
          <w:b/>
          <w:bCs/>
          <w:sz w:val="24"/>
          <w:szCs w:val="24"/>
        </w:rPr>
        <w:t>pentru</w:t>
      </w:r>
      <w:r>
        <w:rPr>
          <w:rFonts w:hint="default" w:ascii="Tahoma" w:hAnsi="Tahoma" w:cs="Tahoma"/>
          <w:sz w:val="24"/>
          <w:szCs w:val="24"/>
        </w:rPr>
        <w:t xml:space="preserve"> </w:t>
      </w:r>
      <w:bookmarkStart w:id="4" w:name="_Hlk160611200"/>
      <w:r>
        <w:rPr>
          <w:rFonts w:hint="default" w:ascii="Tahoma" w:hAnsi="Tahoma" w:cs="Tahoma"/>
          <w:sz w:val="24"/>
          <w:szCs w:val="24"/>
        </w:rPr>
        <w:t xml:space="preserve">la propunerea </w:t>
      </w:r>
      <w:bookmarkStart w:id="5" w:name="_Hlk180401492"/>
      <w:r>
        <w:rPr>
          <w:rFonts w:hint="default" w:ascii="Tahoma" w:hAnsi="Tahoma" w:cs="Tahoma"/>
          <w:sz w:val="24"/>
          <w:szCs w:val="24"/>
        </w:rPr>
        <w:t xml:space="preserve">de </w:t>
      </w:r>
      <w:bookmarkEnd w:id="3"/>
      <w:bookmarkEnd w:id="4"/>
      <w:r>
        <w:rPr>
          <w:rFonts w:hint="default" w:ascii="Tahoma" w:hAnsi="Tahoma" w:cs="Tahoma"/>
          <w:sz w:val="24"/>
          <w:szCs w:val="24"/>
        </w:rPr>
        <w:t xml:space="preserve">aprobare </w:t>
      </w:r>
      <w:bookmarkStart w:id="6" w:name="_Hlk171429437"/>
      <w:r>
        <w:rPr>
          <w:rFonts w:hint="default" w:ascii="Tahoma" w:hAnsi="Tahoma" w:cs="Tahoma"/>
          <w:sz w:val="24"/>
          <w:szCs w:val="24"/>
        </w:rPr>
        <w:t xml:space="preserve">a </w:t>
      </w:r>
      <w:bookmarkEnd w:id="5"/>
      <w:bookmarkEnd w:id="6"/>
      <w:r>
        <w:rPr>
          <w:rFonts w:hint="default" w:ascii="Tahoma" w:hAnsi="Tahoma" w:cs="Tahoma"/>
          <w:color w:val="2C363A"/>
          <w:sz w:val="24"/>
          <w:szCs w:val="24"/>
          <w:shd w:val="clear" w:color="auto" w:fill="FFFFFF"/>
        </w:rPr>
        <w:t xml:space="preserve">documentațiilor de atribuire privind delegarea gestiunii activității de eliminare, prin depozitare a deşeurilor reziduale, a deşeurilor stradale, a deşeurilor de pământ şi pietre provenite de pe căile publice, a reziduurilor rezultate de la instalaţiile de tratare a deşeurilor municipale, precum şi a deşeurilor care nu pot fi valorificate provenite din activităţi de reamenajare şi reabilitare interioară şi/sau exterioară a locuinţelor la depozitele de deşeuri nepericuloase din județul Ialomița </w:t>
      </w:r>
    </w:p>
    <w:p w14:paraId="48644EFA">
      <w:pPr>
        <w:spacing w:line="276" w:lineRule="auto"/>
        <w:jc w:val="center"/>
        <w:rPr>
          <w:rFonts w:hint="default" w:ascii="Tahoma" w:hAnsi="Tahoma" w:cs="Tahoma"/>
          <w:b/>
          <w:sz w:val="24"/>
          <w:szCs w:val="24"/>
        </w:rPr>
      </w:pPr>
    </w:p>
    <w:p w14:paraId="74629789">
      <w:pPr>
        <w:rPr>
          <w:rFonts w:hint="default" w:ascii="Tahoma" w:hAnsi="Tahoma" w:cs="Tahoma"/>
          <w:sz w:val="24"/>
          <w:szCs w:val="24"/>
        </w:rPr>
      </w:pPr>
      <w:r>
        <w:rPr>
          <w:rFonts w:hint="default" w:ascii="Tahoma" w:hAnsi="Tahoma" w:cs="Tahoma"/>
          <w:b/>
          <w:sz w:val="24"/>
          <w:szCs w:val="24"/>
        </w:rPr>
        <w:t xml:space="preserve"> </w:t>
      </w:r>
      <w:r>
        <w:rPr>
          <w:rFonts w:hint="default" w:ascii="Tahoma" w:hAnsi="Tahoma" w:cs="Tahoma"/>
          <w:sz w:val="24"/>
          <w:szCs w:val="24"/>
        </w:rPr>
        <w:t xml:space="preserve">Consiliul </w:t>
      </w:r>
      <w:r>
        <w:rPr>
          <w:rFonts w:hint="default" w:ascii="Tahoma" w:hAnsi="Tahoma" w:cs="Tahoma"/>
          <w:sz w:val="24"/>
          <w:szCs w:val="24"/>
          <w:lang w:val="en-US"/>
        </w:rPr>
        <w:t>L</w:t>
      </w:r>
      <w:r>
        <w:rPr>
          <w:rFonts w:hint="default" w:ascii="Tahoma" w:hAnsi="Tahoma" w:cs="Tahoma"/>
          <w:sz w:val="24"/>
          <w:szCs w:val="24"/>
        </w:rPr>
        <w:t xml:space="preserve">ocal al </w:t>
      </w:r>
      <w:r>
        <w:rPr>
          <w:rFonts w:hint="default" w:ascii="Tahoma" w:hAnsi="Tahoma" w:cs="Tahoma"/>
          <w:sz w:val="24"/>
          <w:szCs w:val="24"/>
          <w:lang w:val="en-US"/>
        </w:rPr>
        <w:t>Comunei Andrasesti</w:t>
      </w:r>
      <w:r>
        <w:rPr>
          <w:rFonts w:hint="default" w:ascii="Tahoma" w:hAnsi="Tahoma" w:cs="Tahoma"/>
          <w:sz w:val="24"/>
          <w:szCs w:val="24"/>
        </w:rPr>
        <w:t>,</w:t>
      </w:r>
    </w:p>
    <w:p w14:paraId="055C5843">
      <w:pPr>
        <w:autoSpaceDE w:val="0"/>
        <w:autoSpaceDN w:val="0"/>
        <w:adjustRightInd w:val="0"/>
        <w:ind w:firstLine="720"/>
        <w:jc w:val="both"/>
        <w:rPr>
          <w:rFonts w:hint="default" w:ascii="Tahoma" w:hAnsi="Tahoma" w:cs="Tahoma"/>
          <w:sz w:val="24"/>
          <w:szCs w:val="24"/>
        </w:rPr>
      </w:pPr>
      <w:r>
        <w:rPr>
          <w:rFonts w:hint="default" w:ascii="Tahoma" w:hAnsi="Tahoma" w:cs="Tahoma"/>
          <w:sz w:val="24"/>
          <w:szCs w:val="24"/>
        </w:rPr>
        <w:t>Având în vedere:</w:t>
      </w:r>
    </w:p>
    <w:p w14:paraId="42B2AE9F">
      <w:pPr>
        <w:pStyle w:val="7"/>
        <w:ind w:left="720"/>
        <w:jc w:val="both"/>
        <w:rPr>
          <w:rFonts w:hint="default" w:ascii="Tahoma" w:hAnsi="Tahoma" w:cs="Tahoma"/>
          <w:sz w:val="24"/>
          <w:szCs w:val="24"/>
        </w:rPr>
      </w:pPr>
      <w:r>
        <w:rPr>
          <w:rFonts w:hint="default" w:ascii="Tahoma" w:hAnsi="Tahoma" w:cs="Tahoma"/>
          <w:sz w:val="24"/>
          <w:szCs w:val="24"/>
        </w:rPr>
        <w:t xml:space="preserve">- Referatul de aprobare nr. </w:t>
      </w:r>
      <w:r>
        <w:rPr>
          <w:rFonts w:hint="default" w:ascii="Tahoma" w:hAnsi="Tahoma" w:cs="Tahoma"/>
          <w:sz w:val="24"/>
          <w:szCs w:val="24"/>
          <w:lang w:val="en-US"/>
        </w:rPr>
        <w:t>1294</w:t>
      </w:r>
      <w:r>
        <w:rPr>
          <w:rFonts w:hint="default" w:ascii="Tahoma" w:hAnsi="Tahoma" w:cs="Tahoma"/>
          <w:sz w:val="24"/>
          <w:szCs w:val="24"/>
        </w:rPr>
        <w:t xml:space="preserve"> din </w:t>
      </w:r>
      <w:r>
        <w:rPr>
          <w:rFonts w:hint="default" w:ascii="Tahoma" w:hAnsi="Tahoma" w:cs="Tahoma"/>
          <w:sz w:val="24"/>
          <w:szCs w:val="24"/>
          <w:lang w:val="en-US"/>
        </w:rPr>
        <w:t>06.04</w:t>
      </w:r>
      <w:r>
        <w:rPr>
          <w:rFonts w:hint="default" w:ascii="Tahoma" w:hAnsi="Tahoma" w:cs="Tahoma"/>
          <w:sz w:val="24"/>
          <w:szCs w:val="24"/>
        </w:rPr>
        <w:t xml:space="preserve">.2026 al Primarului comunei </w:t>
      </w:r>
      <w:r>
        <w:rPr>
          <w:rFonts w:hint="default" w:ascii="Tahoma" w:hAnsi="Tahoma" w:cs="Tahoma"/>
          <w:sz w:val="24"/>
          <w:szCs w:val="24"/>
          <w:lang w:val="en-US"/>
        </w:rPr>
        <w:t>Andrasesti</w:t>
      </w:r>
      <w:r>
        <w:rPr>
          <w:rFonts w:hint="default" w:ascii="Tahoma" w:hAnsi="Tahoma" w:cs="Tahoma"/>
          <w:sz w:val="24"/>
          <w:szCs w:val="24"/>
        </w:rPr>
        <w:t>,</w:t>
      </w:r>
    </w:p>
    <w:p w14:paraId="5BE1F103">
      <w:pPr>
        <w:autoSpaceDE w:val="0"/>
        <w:autoSpaceDN w:val="0"/>
        <w:adjustRightInd w:val="0"/>
        <w:ind w:firstLine="720"/>
        <w:jc w:val="both"/>
        <w:rPr>
          <w:rFonts w:hint="default" w:ascii="Tahoma" w:hAnsi="Tahoma" w:cs="Tahoma"/>
          <w:sz w:val="24"/>
          <w:szCs w:val="24"/>
        </w:rPr>
      </w:pPr>
      <w:r>
        <w:rPr>
          <w:rFonts w:hint="default" w:ascii="Tahoma" w:hAnsi="Tahoma" w:cs="Tahoma"/>
          <w:sz w:val="24"/>
          <w:szCs w:val="24"/>
        </w:rPr>
        <w:t>Examinând:</w:t>
      </w:r>
    </w:p>
    <w:p w14:paraId="05E7E579">
      <w:pPr>
        <w:pStyle w:val="7"/>
        <w:ind w:left="720"/>
        <w:jc w:val="both"/>
        <w:rPr>
          <w:rFonts w:hint="default" w:ascii="Tahoma" w:hAnsi="Tahoma" w:cs="Tahoma"/>
          <w:sz w:val="24"/>
          <w:szCs w:val="24"/>
          <w:lang w:eastAsia="en-GB"/>
        </w:rPr>
      </w:pPr>
      <w:r>
        <w:rPr>
          <w:rFonts w:hint="default" w:ascii="Tahoma" w:hAnsi="Tahoma" w:cs="Tahoma"/>
          <w:sz w:val="24"/>
          <w:szCs w:val="24"/>
        </w:rPr>
        <w:t xml:space="preserve">- Raportul de specialitate nr. </w:t>
      </w:r>
      <w:r>
        <w:rPr>
          <w:rFonts w:hint="default" w:ascii="Tahoma" w:hAnsi="Tahoma" w:cs="Tahoma"/>
          <w:sz w:val="24"/>
          <w:szCs w:val="24"/>
          <w:lang w:val="en-US"/>
        </w:rPr>
        <w:t xml:space="preserve">1293 </w:t>
      </w:r>
      <w:r>
        <w:rPr>
          <w:rFonts w:hint="default" w:ascii="Tahoma" w:hAnsi="Tahoma" w:cs="Tahoma"/>
          <w:sz w:val="24"/>
          <w:szCs w:val="24"/>
        </w:rPr>
        <w:t xml:space="preserve">din </w:t>
      </w:r>
      <w:r>
        <w:rPr>
          <w:rFonts w:hint="default" w:ascii="Tahoma" w:hAnsi="Tahoma" w:cs="Tahoma"/>
          <w:sz w:val="24"/>
          <w:szCs w:val="24"/>
          <w:lang w:val="en-US"/>
        </w:rPr>
        <w:t>06.04.2</w:t>
      </w:r>
      <w:r>
        <w:rPr>
          <w:rFonts w:hint="default" w:ascii="Tahoma" w:hAnsi="Tahoma" w:cs="Tahoma"/>
          <w:sz w:val="24"/>
          <w:szCs w:val="24"/>
        </w:rPr>
        <w:t>026 al</w:t>
      </w:r>
      <w:r>
        <w:rPr>
          <w:rFonts w:hint="default" w:ascii="Tahoma" w:hAnsi="Tahoma" w:cs="Tahoma"/>
          <w:sz w:val="24"/>
          <w:szCs w:val="24"/>
          <w:lang w:val="en-US"/>
        </w:rPr>
        <w:t xml:space="preserve"> </w:t>
      </w:r>
      <w:r>
        <w:rPr>
          <w:rFonts w:hint="default" w:ascii="Tahoma" w:hAnsi="Tahoma" w:cs="Tahoma"/>
          <w:sz w:val="24"/>
          <w:szCs w:val="24"/>
        </w:rPr>
        <w:t>compartimentului/ de specialitate cu atribuții în domeniu, precum și avizele comisiilor de specialitate;</w:t>
      </w:r>
    </w:p>
    <w:p w14:paraId="2C5AFD38">
      <w:pPr>
        <w:jc w:val="both"/>
        <w:rPr>
          <w:rFonts w:hint="default" w:ascii="Tahoma" w:hAnsi="Tahoma" w:cs="Tahoma"/>
          <w:sz w:val="24"/>
          <w:szCs w:val="24"/>
        </w:rPr>
      </w:pPr>
      <w:r>
        <w:rPr>
          <w:rFonts w:hint="default" w:ascii="Tahoma" w:hAnsi="Tahoma" w:cs="Tahoma"/>
          <w:sz w:val="24"/>
          <w:szCs w:val="24"/>
        </w:rPr>
        <w:tab/>
      </w:r>
      <w:r>
        <w:rPr>
          <w:rFonts w:hint="default" w:ascii="Tahoma" w:hAnsi="Tahoma" w:cs="Tahoma"/>
          <w:sz w:val="24"/>
          <w:szCs w:val="24"/>
        </w:rPr>
        <w:t>- Aviz</w:t>
      </w:r>
      <w:r>
        <w:rPr>
          <w:rFonts w:hint="default" w:ascii="Tahoma" w:hAnsi="Tahoma" w:cs="Tahoma"/>
          <w:sz w:val="24"/>
          <w:szCs w:val="24"/>
          <w:lang w:val="en-US"/>
        </w:rPr>
        <w:t xml:space="preserve">ele </w:t>
      </w:r>
      <w:r>
        <w:rPr>
          <w:rFonts w:hint="default" w:ascii="Tahoma" w:hAnsi="Tahoma" w:cs="Tahoma"/>
          <w:sz w:val="24"/>
          <w:szCs w:val="24"/>
        </w:rPr>
        <w:t xml:space="preserve"> nr. </w:t>
      </w:r>
      <w:r>
        <w:rPr>
          <w:rFonts w:hint="default" w:ascii="Tahoma" w:hAnsi="Tahoma" w:cs="Tahoma"/>
          <w:sz w:val="24"/>
          <w:szCs w:val="24"/>
          <w:lang w:val="en-US"/>
        </w:rPr>
        <w:t>1295 / 1-3</w:t>
      </w:r>
      <w:r>
        <w:rPr>
          <w:rFonts w:hint="default" w:ascii="Tahoma" w:hAnsi="Tahoma" w:cs="Tahoma"/>
          <w:sz w:val="24"/>
          <w:szCs w:val="24"/>
        </w:rPr>
        <w:t xml:space="preserve"> din </w:t>
      </w:r>
      <w:r>
        <w:rPr>
          <w:rFonts w:hint="default" w:ascii="Tahoma" w:hAnsi="Tahoma" w:cs="Tahoma"/>
          <w:sz w:val="24"/>
          <w:szCs w:val="24"/>
          <w:lang w:val="en-US"/>
        </w:rPr>
        <w:t>06.04.</w:t>
      </w:r>
      <w:r>
        <w:rPr>
          <w:rFonts w:hint="default" w:ascii="Tahoma" w:hAnsi="Tahoma" w:cs="Tahoma"/>
          <w:sz w:val="24"/>
          <w:szCs w:val="24"/>
        </w:rPr>
        <w:t>2026 al Comisi</w:t>
      </w:r>
      <w:r>
        <w:rPr>
          <w:rFonts w:hint="default" w:ascii="Tahoma" w:hAnsi="Tahoma" w:cs="Tahoma"/>
          <w:sz w:val="24"/>
          <w:szCs w:val="24"/>
          <w:lang w:val="en-US"/>
        </w:rPr>
        <w:t>ilor de specialitate ale consiliului loca</w:t>
      </w:r>
      <w:bookmarkStart w:id="7" w:name="_Hlk180401435"/>
      <w:r>
        <w:rPr>
          <w:rFonts w:hint="default" w:ascii="Tahoma" w:hAnsi="Tahoma" w:cs="Tahoma"/>
          <w:sz w:val="24"/>
          <w:szCs w:val="24"/>
        </w:rPr>
        <w:t>;</w:t>
      </w:r>
    </w:p>
    <w:bookmarkEnd w:id="7"/>
    <w:p w14:paraId="39B111E7">
      <w:pPr>
        <w:ind w:firstLine="720"/>
        <w:jc w:val="both"/>
        <w:rPr>
          <w:rFonts w:hint="default" w:ascii="Tahoma" w:hAnsi="Tahoma" w:cs="Tahoma"/>
          <w:sz w:val="24"/>
          <w:szCs w:val="24"/>
        </w:rPr>
      </w:pPr>
      <w:r>
        <w:rPr>
          <w:rFonts w:hint="default" w:ascii="Tahoma" w:hAnsi="Tahoma" w:cs="Tahoma"/>
          <w:sz w:val="24"/>
          <w:szCs w:val="24"/>
        </w:rPr>
        <w:t>În conformitate cu :</w:t>
      </w:r>
    </w:p>
    <w:p w14:paraId="23C6BEAB">
      <w:pPr>
        <w:ind w:firstLine="720"/>
        <w:jc w:val="both"/>
        <w:rPr>
          <w:rFonts w:hint="default" w:ascii="Tahoma" w:hAnsi="Tahoma" w:cs="Tahoma"/>
          <w:b/>
          <w:bCs/>
          <w:sz w:val="24"/>
          <w:szCs w:val="24"/>
        </w:rPr>
      </w:pPr>
      <w:r>
        <w:rPr>
          <w:rFonts w:hint="default" w:ascii="Tahoma" w:hAnsi="Tahoma" w:cs="Tahoma"/>
          <w:sz w:val="24"/>
          <w:szCs w:val="24"/>
        </w:rPr>
        <w:t xml:space="preserve">- adresa </w:t>
      </w:r>
      <w:r>
        <w:rPr>
          <w:rFonts w:hint="default" w:ascii="Tahoma" w:hAnsi="Tahoma" w:cs="Tahoma"/>
          <w:sz w:val="24"/>
          <w:szCs w:val="24"/>
          <w:lang w:val="pt-PT"/>
        </w:rPr>
        <w:t>Asociației de Dezvoltare Intercomunitară ECOO 2009 nr</w:t>
      </w:r>
      <w:bookmarkStart w:id="8" w:name="_Hlk180402143"/>
      <w:r>
        <w:rPr>
          <w:rFonts w:hint="default" w:ascii="Tahoma" w:hAnsi="Tahoma" w:cs="Tahoma"/>
          <w:sz w:val="24"/>
          <w:szCs w:val="24"/>
          <w:lang w:val="pt-PT"/>
        </w:rPr>
        <w:t>. 457 / 06.04.2026</w:t>
      </w:r>
      <w:r>
        <w:rPr>
          <w:rFonts w:hint="default" w:ascii="Tahoma" w:hAnsi="Tahoma" w:cs="Tahoma"/>
          <w:sz w:val="24"/>
          <w:szCs w:val="24"/>
        </w:rPr>
        <w:t>;</w:t>
      </w:r>
      <w:bookmarkEnd w:id="8"/>
    </w:p>
    <w:p w14:paraId="6E74C563">
      <w:pPr>
        <w:ind w:left="720"/>
        <w:jc w:val="both"/>
        <w:rPr>
          <w:rFonts w:hint="default" w:ascii="Tahoma" w:hAnsi="Tahoma" w:cs="Tahoma"/>
          <w:sz w:val="24"/>
          <w:szCs w:val="24"/>
        </w:rPr>
      </w:pPr>
      <w:r>
        <w:rPr>
          <w:rFonts w:hint="default" w:ascii="Tahoma" w:hAnsi="Tahoma" w:cs="Tahoma"/>
          <w:sz w:val="24"/>
          <w:szCs w:val="24"/>
        </w:rPr>
        <w:t xml:space="preserve">- </w:t>
      </w:r>
      <w:bookmarkStart w:id="9" w:name="_Hlk180401319"/>
      <w:r>
        <w:rPr>
          <w:rFonts w:hint="default" w:ascii="Tahoma" w:hAnsi="Tahoma" w:cs="Tahoma"/>
          <w:sz w:val="24"/>
          <w:szCs w:val="24"/>
        </w:rPr>
        <w:t>prevederile</w:t>
      </w:r>
      <w:bookmarkEnd w:id="9"/>
      <w:r>
        <w:rPr>
          <w:rFonts w:hint="default" w:ascii="Tahoma" w:hAnsi="Tahoma" w:cs="Tahoma"/>
          <w:sz w:val="24"/>
          <w:szCs w:val="24"/>
        </w:rPr>
        <w:t xml:space="preserve"> art. 89-92, art. 129 alin.(9) lit. a) din </w:t>
      </w:r>
      <w:bookmarkStart w:id="10" w:name="_Hlk140153895"/>
      <w:r>
        <w:rPr>
          <w:rFonts w:hint="default" w:ascii="Tahoma" w:hAnsi="Tahoma" w:cs="Tahoma"/>
          <w:sz w:val="24"/>
          <w:szCs w:val="24"/>
        </w:rPr>
        <w:t>Ordonanța de Urgență a Guvernului nr.</w:t>
      </w:r>
      <w:bookmarkEnd w:id="10"/>
      <w:r>
        <w:rPr>
          <w:rFonts w:hint="default" w:ascii="Tahoma" w:hAnsi="Tahoma" w:cs="Tahoma"/>
          <w:sz w:val="24"/>
          <w:szCs w:val="24"/>
        </w:rPr>
        <w:t xml:space="preserve"> 57/2019 privind Codul administrativ, cu modificările și completările ulterioare din Ordonanța de Urgență a Guvernului nr. 57/2019 privind Codul administrativ, cu modificările și completările ulterioare;</w:t>
      </w:r>
    </w:p>
    <w:p w14:paraId="10C54E85">
      <w:pPr>
        <w:pStyle w:val="7"/>
        <w:ind w:left="720"/>
        <w:jc w:val="both"/>
        <w:rPr>
          <w:rFonts w:hint="default" w:ascii="Tahoma" w:hAnsi="Tahoma" w:cs="Tahoma"/>
          <w:sz w:val="24"/>
          <w:szCs w:val="24"/>
        </w:rPr>
      </w:pPr>
      <w:r>
        <w:rPr>
          <w:rFonts w:hint="default" w:ascii="Tahoma" w:hAnsi="Tahoma" w:cs="Tahoma"/>
          <w:sz w:val="24"/>
          <w:szCs w:val="24"/>
        </w:rPr>
        <w:t>- prevederile</w:t>
      </w:r>
      <w:r>
        <w:rPr>
          <w:rFonts w:hint="default" w:ascii="Tahoma" w:hAnsi="Tahoma" w:eastAsia="Calibri" w:cs="Tahoma"/>
          <w:color w:val="000000"/>
          <w:sz w:val="24"/>
          <w:szCs w:val="24"/>
          <w:lang w:eastAsia="en-US"/>
        </w:rPr>
        <w:t xml:space="preserve"> </w:t>
      </w:r>
      <w:r>
        <w:rPr>
          <w:rFonts w:hint="default" w:ascii="Tahoma" w:hAnsi="Tahoma" w:cs="Tahoma"/>
          <w:sz w:val="24"/>
          <w:szCs w:val="24"/>
        </w:rPr>
        <w:t>art. 8 alin. (3) lit. d) și d</w:t>
      </w:r>
      <w:r>
        <w:rPr>
          <w:rFonts w:hint="default" w:ascii="Tahoma" w:hAnsi="Tahoma" w:cs="Tahoma"/>
          <w:sz w:val="24"/>
          <w:szCs w:val="24"/>
          <w:vertAlign w:val="superscript"/>
        </w:rPr>
        <w:t>1</w:t>
      </w:r>
      <w:r>
        <w:rPr>
          <w:rFonts w:hint="default" w:ascii="Tahoma" w:hAnsi="Tahoma" w:cs="Tahoma"/>
          <w:sz w:val="24"/>
          <w:szCs w:val="24"/>
        </w:rPr>
        <w:t>), art. 10 alin. (4) și (5), art. 22 alin. (3), respectiv prevederile art. 30 alin. (5) din Legea nr. 51/2006 privind serviciile comunitare de utilități publice, republicată, cu modificările și completările ulterioare;</w:t>
      </w:r>
    </w:p>
    <w:p w14:paraId="7C61F8FD">
      <w:pPr>
        <w:pStyle w:val="7"/>
        <w:ind w:left="720"/>
        <w:jc w:val="both"/>
        <w:rPr>
          <w:rFonts w:hint="default" w:ascii="Tahoma" w:hAnsi="Tahoma" w:cs="Tahoma"/>
          <w:sz w:val="24"/>
          <w:szCs w:val="24"/>
        </w:rPr>
      </w:pPr>
      <w:r>
        <w:rPr>
          <w:rFonts w:hint="default" w:ascii="Tahoma" w:hAnsi="Tahoma" w:cs="Tahoma"/>
          <w:sz w:val="24"/>
          <w:szCs w:val="24"/>
        </w:rPr>
        <w:t xml:space="preserve">- prevederile art. 6 alin. (1) lit. h) și alin. (3), art. 12 alin (2) și (3) și ale art. 16 din Legea nr. 101/2006 privind serviciul de salubrizare a localităților, republicată, cu modificările și completările ulterioare; </w:t>
      </w:r>
    </w:p>
    <w:p w14:paraId="2780D961">
      <w:pPr>
        <w:ind w:left="720"/>
        <w:rPr>
          <w:rFonts w:hint="default" w:ascii="Tahoma" w:hAnsi="Tahoma" w:cs="Tahoma"/>
          <w:b/>
          <w:bCs/>
          <w:i/>
          <w:iCs/>
          <w:sz w:val="24"/>
          <w:szCs w:val="24"/>
          <w:lang w:val="pt-PT"/>
        </w:rPr>
      </w:pPr>
      <w:r>
        <w:rPr>
          <w:rFonts w:hint="default" w:ascii="Tahoma" w:hAnsi="Tahoma" w:cs="Tahoma"/>
          <w:sz w:val="24"/>
          <w:szCs w:val="24"/>
        </w:rPr>
        <w:t xml:space="preserve">- prevederile O.U.G. nr. </w:t>
      </w:r>
      <w:r>
        <w:rPr>
          <w:rFonts w:hint="default" w:ascii="Tahoma" w:hAnsi="Tahoma" w:cs="Tahoma"/>
          <w:sz w:val="24"/>
          <w:szCs w:val="24"/>
          <w:lang w:val="pt-PT"/>
        </w:rPr>
        <w:t>92/2021</w:t>
      </w:r>
      <w:r>
        <w:rPr>
          <w:rFonts w:hint="default" w:ascii="Tahoma" w:hAnsi="Tahoma" w:cs="Tahoma"/>
          <w:b/>
          <w:bCs/>
          <w:i/>
          <w:iCs/>
          <w:sz w:val="24"/>
          <w:szCs w:val="24"/>
          <w:lang w:val="pt-PT"/>
        </w:rPr>
        <w:t xml:space="preserve">  </w:t>
      </w:r>
      <w:r>
        <w:rPr>
          <w:rFonts w:hint="default" w:ascii="Tahoma" w:hAnsi="Tahoma" w:cs="Tahoma"/>
          <w:sz w:val="24"/>
          <w:szCs w:val="24"/>
          <w:lang w:val="pt-PT"/>
        </w:rPr>
        <w:t>privind regimul deşeurilor, cu modificarile si completarile ulterioare,</w:t>
      </w:r>
    </w:p>
    <w:p w14:paraId="5599F659">
      <w:pPr>
        <w:ind w:left="720"/>
        <w:jc w:val="both"/>
        <w:rPr>
          <w:rFonts w:hint="default" w:ascii="Tahoma" w:hAnsi="Tahoma" w:cs="Tahoma"/>
          <w:sz w:val="24"/>
          <w:szCs w:val="24"/>
        </w:rPr>
      </w:pPr>
      <w:r>
        <w:rPr>
          <w:rFonts w:hint="default" w:ascii="Tahoma" w:hAnsi="Tahoma" w:cs="Tahoma"/>
          <w:sz w:val="24"/>
          <w:szCs w:val="24"/>
        </w:rPr>
        <w:t>- prevederile O.U.G. nr. 133/2022 privind modificarea și completarea O.U.G. nr. 92/2021 privind regimul deșeurilor, precum și a Legii serviciului de salubrizare a localităților nr. 101/2006;</w:t>
      </w:r>
    </w:p>
    <w:p w14:paraId="42C96D8D">
      <w:pPr>
        <w:ind w:left="720"/>
        <w:jc w:val="both"/>
        <w:rPr>
          <w:rFonts w:hint="default" w:ascii="Tahoma" w:hAnsi="Tahoma" w:cs="Tahoma"/>
          <w:sz w:val="24"/>
          <w:szCs w:val="24"/>
        </w:rPr>
      </w:pPr>
      <w:r>
        <w:rPr>
          <w:rFonts w:hint="default" w:ascii="Tahoma" w:hAnsi="Tahoma" w:cs="Tahoma"/>
          <w:sz w:val="24"/>
          <w:szCs w:val="24"/>
        </w:rPr>
        <w:t>- prevederile art. 21 din Statutul Asociației de Dezvoltare Intercomunitară A.D.I. ECOO 2009, cu modificările și completările ulterioare;</w:t>
      </w:r>
    </w:p>
    <w:p w14:paraId="6EE64E15">
      <w:pPr>
        <w:ind w:left="720"/>
        <w:jc w:val="both"/>
        <w:rPr>
          <w:rFonts w:hint="default" w:ascii="Tahoma" w:hAnsi="Tahoma" w:cs="Tahoma"/>
          <w:sz w:val="24"/>
          <w:szCs w:val="24"/>
        </w:rPr>
      </w:pPr>
    </w:p>
    <w:p w14:paraId="5E8B013D">
      <w:pPr>
        <w:pStyle w:val="7"/>
        <w:ind w:left="720"/>
        <w:jc w:val="both"/>
        <w:rPr>
          <w:rFonts w:hint="default" w:ascii="Tahoma" w:hAnsi="Tahoma" w:cs="Tahoma"/>
          <w:sz w:val="24"/>
          <w:szCs w:val="24"/>
        </w:rPr>
      </w:pPr>
      <w:r>
        <w:rPr>
          <w:rFonts w:hint="default" w:ascii="Tahoma" w:hAnsi="Tahoma" w:cs="Tahoma"/>
          <w:sz w:val="24"/>
          <w:szCs w:val="24"/>
        </w:rPr>
        <w:t xml:space="preserve">În temeiul 173 alin. (1) lit. d) și alin.(5) lit. m), art. 129 alin. (2) lit. d) și alin. (7) lit. n), respectiv ale art. 196 alin. (1) lit. a)  din Ordonanța de Urgență a Guvernului nr. 57/2019 privind Codul administrativ, cu modificările și completările ulterioare; </w:t>
      </w:r>
    </w:p>
    <w:p w14:paraId="511A4F9A">
      <w:pPr>
        <w:autoSpaceDE w:val="0"/>
        <w:autoSpaceDN w:val="0"/>
        <w:adjustRightInd w:val="0"/>
        <w:jc w:val="center"/>
        <w:rPr>
          <w:rFonts w:hint="default" w:ascii="Tahoma" w:hAnsi="Tahoma" w:cs="Tahoma"/>
          <w:b/>
          <w:sz w:val="24"/>
          <w:szCs w:val="24"/>
        </w:rPr>
      </w:pPr>
    </w:p>
    <w:p w14:paraId="796C9970">
      <w:pPr>
        <w:autoSpaceDE w:val="0"/>
        <w:autoSpaceDN w:val="0"/>
        <w:adjustRightInd w:val="0"/>
        <w:jc w:val="center"/>
        <w:rPr>
          <w:rFonts w:hint="default" w:ascii="Tahoma" w:hAnsi="Tahoma" w:cs="Tahoma"/>
          <w:b/>
          <w:sz w:val="24"/>
          <w:szCs w:val="24"/>
        </w:rPr>
      </w:pPr>
      <w:r>
        <w:rPr>
          <w:rFonts w:hint="default" w:ascii="Tahoma" w:hAnsi="Tahoma" w:cs="Tahoma"/>
          <w:b/>
          <w:sz w:val="24"/>
          <w:szCs w:val="24"/>
        </w:rPr>
        <w:t>H O T Ă R Ă Ş T E:</w:t>
      </w:r>
    </w:p>
    <w:p w14:paraId="0AD5A669">
      <w:pPr>
        <w:pStyle w:val="7"/>
        <w:jc w:val="both"/>
        <w:rPr>
          <w:rFonts w:hint="default" w:ascii="Tahoma" w:hAnsi="Tahoma" w:cs="Tahoma"/>
          <w:sz w:val="24"/>
          <w:szCs w:val="24"/>
        </w:rPr>
      </w:pPr>
    </w:p>
    <w:p w14:paraId="6E61AF8E">
      <w:pPr>
        <w:pStyle w:val="7"/>
        <w:ind w:left="720"/>
        <w:jc w:val="both"/>
        <w:rPr>
          <w:rFonts w:hint="default" w:ascii="Tahoma" w:hAnsi="Tahoma" w:cs="Tahoma"/>
          <w:sz w:val="24"/>
          <w:szCs w:val="24"/>
        </w:rPr>
      </w:pPr>
      <w:r>
        <w:rPr>
          <w:rFonts w:hint="default" w:ascii="Tahoma" w:hAnsi="Tahoma" w:cs="Tahoma"/>
          <w:b/>
          <w:bCs/>
          <w:sz w:val="24"/>
          <w:szCs w:val="24"/>
        </w:rPr>
        <w:t>Art.1.1.</w:t>
      </w:r>
      <w:r>
        <w:rPr>
          <w:rFonts w:hint="default" w:ascii="Tahoma" w:hAnsi="Tahoma" w:cs="Tahoma"/>
          <w:sz w:val="24"/>
          <w:szCs w:val="24"/>
        </w:rPr>
        <w:t xml:space="preserve"> Se aprobă Studiul de oportunitate a deciziei de delegare a gestiunii </w:t>
      </w:r>
      <w:bookmarkStart w:id="11" w:name="_Hlk225935400"/>
      <w:r>
        <w:rPr>
          <w:rFonts w:hint="default" w:ascii="Tahoma" w:hAnsi="Tahoma" w:cs="Tahoma"/>
          <w:sz w:val="24"/>
          <w:szCs w:val="24"/>
        </w:rPr>
        <w:t>activitatii de eliminare, prin depozitare, a deşeurilor reziduale, a deşeurilor stradale, a deşeurilor de pământ şi pietre provenite de pe căile publice, a reziduurilor rezultate de la instalaţiile de tratare a deşeurilor municipale, precum, a deşeurilor care nu pot fi valorificate provenite din activităţi de reamenajare şi reabilitare interioară şi/sau exterioară a locuinţelor și a deșeurilor municipale amestecate la depozitul de deşeuri nepericuloase din județul Ialomita</w:t>
      </w:r>
      <w:bookmarkEnd w:id="11"/>
      <w:r>
        <w:rPr>
          <w:rFonts w:hint="default" w:ascii="Tahoma" w:hAnsi="Tahoma" w:cs="Tahoma"/>
          <w:sz w:val="24"/>
          <w:szCs w:val="24"/>
        </w:rPr>
        <w:t xml:space="preserve">, prin </w:t>
      </w:r>
      <w:r>
        <w:rPr>
          <w:rFonts w:hint="default" w:ascii="Tahoma" w:hAnsi="Tahoma" w:cs="Tahoma"/>
          <w:b/>
          <w:bCs/>
          <w:sz w:val="24"/>
          <w:szCs w:val="24"/>
        </w:rPr>
        <w:t>procedura de negociere fără publicarea prealabilă a unui anunț</w:t>
      </w:r>
      <w:r>
        <w:rPr>
          <w:rFonts w:hint="default" w:ascii="Tahoma" w:hAnsi="Tahoma" w:cs="Tahoma"/>
          <w:sz w:val="24"/>
          <w:szCs w:val="24"/>
        </w:rPr>
        <w:t xml:space="preserve">, conform </w:t>
      </w:r>
      <w:r>
        <w:rPr>
          <w:rFonts w:hint="default" w:ascii="Tahoma" w:hAnsi="Tahoma" w:cs="Tahoma"/>
          <w:b/>
          <w:bCs/>
          <w:sz w:val="24"/>
          <w:szCs w:val="24"/>
        </w:rPr>
        <w:t>Anexei nr. 1</w:t>
      </w:r>
      <w:r>
        <w:rPr>
          <w:rFonts w:hint="default" w:ascii="Tahoma" w:hAnsi="Tahoma" w:cs="Tahoma"/>
          <w:sz w:val="24"/>
          <w:szCs w:val="24"/>
        </w:rPr>
        <w:t xml:space="preserve"> care face parte integrantă din prezenta hotărâre.</w:t>
      </w:r>
    </w:p>
    <w:p w14:paraId="3ED97B96">
      <w:pPr>
        <w:pStyle w:val="7"/>
        <w:ind w:left="720"/>
        <w:jc w:val="both"/>
        <w:rPr>
          <w:rFonts w:hint="default" w:ascii="Tahoma" w:hAnsi="Tahoma" w:cs="Tahoma"/>
          <w:sz w:val="24"/>
          <w:szCs w:val="24"/>
        </w:rPr>
      </w:pPr>
    </w:p>
    <w:p w14:paraId="32C268C6">
      <w:pPr>
        <w:pStyle w:val="7"/>
        <w:ind w:left="720"/>
        <w:jc w:val="both"/>
        <w:rPr>
          <w:rFonts w:hint="default" w:ascii="Tahoma" w:hAnsi="Tahoma" w:cs="Tahoma"/>
          <w:b/>
          <w:bCs/>
          <w:sz w:val="24"/>
          <w:szCs w:val="24"/>
        </w:rPr>
      </w:pPr>
      <w:r>
        <w:rPr>
          <w:rFonts w:hint="default" w:ascii="Tahoma" w:hAnsi="Tahoma" w:cs="Tahoma"/>
          <w:b/>
          <w:bCs/>
          <w:sz w:val="24"/>
          <w:szCs w:val="24"/>
        </w:rPr>
        <w:t>Art.1.2.</w:t>
      </w:r>
      <w:r>
        <w:rPr>
          <w:rFonts w:hint="default" w:ascii="Tahoma" w:hAnsi="Tahoma" w:cs="Tahoma"/>
          <w:sz w:val="24"/>
          <w:szCs w:val="24"/>
        </w:rPr>
        <w:t xml:space="preserve"> Se aprobă gestiunea delegată ca modalitate de gestiune a activitatii de eliminare, prin depozitare, a deşeurilor reziduale, a deşeurilor stradale, a deşeurilor de pământ şi pietre provenite de pe căile publice, a reziduurilor rezultate de la instalaţiile de tratare a deşeurilor municipale, precum, a deşeurilor care nu pot fi valorificate provenite din activităţi de reamenajare şi reabilitare interioară şi/sau exterioară a locuinţelor și a deșeurilor municipale amestecate la depozitul de deşeuri nepericuloase din județul Ialomita, în baza Studiului de oportunitate aprobat potrivit </w:t>
      </w:r>
      <w:r>
        <w:rPr>
          <w:rFonts w:hint="default" w:ascii="Tahoma" w:hAnsi="Tahoma" w:cs="Tahoma"/>
          <w:b/>
          <w:bCs/>
          <w:sz w:val="24"/>
          <w:szCs w:val="24"/>
        </w:rPr>
        <w:t>art. 1.1.</w:t>
      </w:r>
    </w:p>
    <w:p w14:paraId="6F19139B">
      <w:pPr>
        <w:pStyle w:val="7"/>
        <w:ind w:left="720"/>
        <w:jc w:val="both"/>
        <w:rPr>
          <w:rFonts w:hint="default" w:ascii="Tahoma" w:hAnsi="Tahoma" w:cs="Tahoma"/>
          <w:sz w:val="24"/>
          <w:szCs w:val="24"/>
        </w:rPr>
      </w:pPr>
    </w:p>
    <w:p w14:paraId="3287CCA1">
      <w:pPr>
        <w:pStyle w:val="7"/>
        <w:ind w:left="720"/>
        <w:jc w:val="both"/>
        <w:rPr>
          <w:rFonts w:hint="default" w:ascii="Tahoma" w:hAnsi="Tahoma" w:cs="Tahoma"/>
          <w:sz w:val="24"/>
          <w:szCs w:val="24"/>
          <w:lang w:eastAsia="en-US"/>
        </w:rPr>
      </w:pPr>
      <w:r>
        <w:rPr>
          <w:rFonts w:hint="default" w:ascii="Tahoma" w:hAnsi="Tahoma" w:cs="Tahoma"/>
          <w:b/>
          <w:bCs/>
          <w:sz w:val="24"/>
          <w:szCs w:val="24"/>
          <w:lang w:eastAsia="en-US"/>
        </w:rPr>
        <w:t>Art. 1.3.</w:t>
      </w:r>
      <w:r>
        <w:rPr>
          <w:rFonts w:hint="default" w:ascii="Tahoma" w:hAnsi="Tahoma" w:cs="Tahoma"/>
          <w:sz w:val="24"/>
          <w:szCs w:val="24"/>
          <w:lang w:eastAsia="en-US"/>
        </w:rPr>
        <w:t xml:space="preserve"> Se aprobă documentația de atribuire aferentă Contractului de delegare a gestiunii activitatii de eliminare, prin depozitare, a deşeurilor reziduale, a deşeurilor stradale, a deşeurilor de pământ şi pietre provenite de pe căile publice, a reziduurilor rezultate de la instalaţiile de tratare a deşeurilor municipale, precum, a deşeurilor care nu pot fi valorificate provenite din activităţi de reamenajare şi reabilitare interioară şi/sau exterioară a locuinţelor și a deșeurilor municipale amestecate la depozitul de deşeuri nepericuloase din județul Ialomița, conform </w:t>
      </w:r>
      <w:r>
        <w:rPr>
          <w:rFonts w:hint="default" w:ascii="Tahoma" w:hAnsi="Tahoma" w:cs="Tahoma"/>
          <w:b/>
          <w:bCs/>
          <w:sz w:val="24"/>
          <w:szCs w:val="24"/>
          <w:lang w:eastAsia="en-US"/>
        </w:rPr>
        <w:t>Anexei nr. 2</w:t>
      </w:r>
      <w:r>
        <w:rPr>
          <w:rFonts w:hint="default" w:ascii="Tahoma" w:hAnsi="Tahoma" w:cs="Tahoma"/>
          <w:sz w:val="24"/>
          <w:szCs w:val="24"/>
          <w:lang w:eastAsia="en-US"/>
        </w:rPr>
        <w:t xml:space="preserve"> care face parte integrantă din prezenta hotărâre.</w:t>
      </w:r>
    </w:p>
    <w:p w14:paraId="5315C609">
      <w:pPr>
        <w:pStyle w:val="7"/>
        <w:ind w:left="720"/>
        <w:jc w:val="both"/>
        <w:rPr>
          <w:rFonts w:hint="default" w:ascii="Tahoma" w:hAnsi="Tahoma" w:cs="Tahoma"/>
          <w:sz w:val="24"/>
          <w:szCs w:val="24"/>
          <w:lang w:eastAsia="en-US"/>
        </w:rPr>
      </w:pPr>
    </w:p>
    <w:p w14:paraId="79EAFEF1">
      <w:pPr>
        <w:pStyle w:val="7"/>
        <w:ind w:left="720"/>
        <w:jc w:val="both"/>
        <w:rPr>
          <w:rFonts w:hint="default" w:ascii="Tahoma" w:hAnsi="Tahoma" w:cs="Tahoma"/>
          <w:sz w:val="24"/>
          <w:szCs w:val="24"/>
          <w:shd w:val="clear" w:color="auto" w:fill="FFFFFF"/>
        </w:rPr>
      </w:pPr>
      <w:r>
        <w:rPr>
          <w:rFonts w:hint="default" w:ascii="Tahoma" w:hAnsi="Tahoma" w:cs="Tahoma"/>
          <w:b/>
          <w:bCs/>
          <w:sz w:val="24"/>
          <w:szCs w:val="24"/>
          <w:lang w:eastAsia="en-US"/>
        </w:rPr>
        <w:t>Art. 1.4.</w:t>
      </w:r>
      <w:r>
        <w:rPr>
          <w:rFonts w:hint="default" w:ascii="Tahoma" w:hAnsi="Tahoma" w:cs="Tahoma"/>
          <w:sz w:val="24"/>
          <w:szCs w:val="24"/>
          <w:lang w:eastAsia="en-US"/>
        </w:rPr>
        <w:t xml:space="preserve"> </w:t>
      </w:r>
      <w:r>
        <w:rPr>
          <w:rFonts w:hint="default" w:ascii="Tahoma" w:hAnsi="Tahoma" w:cs="Tahoma"/>
          <w:sz w:val="24"/>
          <w:szCs w:val="24"/>
          <w:shd w:val="clear" w:color="auto" w:fill="FFFFFF"/>
        </w:rPr>
        <w:t>Se acordă un mandat special</w:t>
      </w:r>
      <w:r>
        <w:rPr>
          <w:rFonts w:hint="default" w:ascii="Tahoma" w:hAnsi="Tahoma" w:cs="Tahoma"/>
          <w:sz w:val="24"/>
          <w:szCs w:val="24"/>
          <w:shd w:val="clear" w:color="auto" w:fill="FFFFFF"/>
          <w:lang w:val="en-US"/>
        </w:rPr>
        <w:t xml:space="preserve">, dl primar Vasile Adrian, </w:t>
      </w:r>
      <w:r>
        <w:rPr>
          <w:rFonts w:hint="default" w:ascii="Tahoma" w:hAnsi="Tahoma" w:cs="Tahoma"/>
          <w:sz w:val="24"/>
          <w:szCs w:val="24"/>
          <w:shd w:val="clear" w:color="auto" w:fill="FFFFFF"/>
        </w:rPr>
        <w:t>reprezentant</w:t>
      </w:r>
      <w:r>
        <w:rPr>
          <w:rFonts w:hint="default" w:ascii="Tahoma" w:hAnsi="Tahoma" w:cs="Tahoma"/>
          <w:sz w:val="24"/>
          <w:szCs w:val="24"/>
          <w:shd w:val="clear" w:color="auto" w:fill="FFFFFF"/>
          <w:lang w:val="en-US"/>
        </w:rPr>
        <w:t xml:space="preserve"> al</w:t>
      </w:r>
      <w:bookmarkStart w:id="12" w:name="_GoBack"/>
      <w:bookmarkEnd w:id="12"/>
      <w:r>
        <w:rPr>
          <w:rFonts w:hint="default" w:ascii="Tahoma" w:hAnsi="Tahoma" w:cs="Tahoma"/>
          <w:sz w:val="24"/>
          <w:szCs w:val="24"/>
          <w:shd w:val="clear" w:color="auto" w:fill="FFFFFF"/>
        </w:rPr>
        <w:t xml:space="preserve"> comunei </w:t>
      </w:r>
      <w:r>
        <w:rPr>
          <w:rFonts w:hint="default" w:ascii="Tahoma" w:hAnsi="Tahoma" w:cs="Tahoma"/>
          <w:sz w:val="24"/>
          <w:szCs w:val="24"/>
          <w:shd w:val="clear" w:color="auto" w:fill="FFFFFF"/>
          <w:lang w:val="en-US"/>
        </w:rPr>
        <w:t>Andrasesti</w:t>
      </w:r>
      <w:r>
        <w:rPr>
          <w:rFonts w:hint="default" w:ascii="Tahoma" w:hAnsi="Tahoma" w:cs="Tahoma"/>
          <w:sz w:val="24"/>
          <w:szCs w:val="24"/>
          <w:shd w:val="clear" w:color="auto" w:fill="FFFFFF"/>
        </w:rPr>
        <w:t xml:space="preserve"> în cadrul Adunării Generale a Asociației de Dezvoltare Intercomunitară ECOO 2009, să voteze, în numele comunei </w:t>
      </w:r>
      <w:r>
        <w:rPr>
          <w:rFonts w:hint="default" w:ascii="Tahoma" w:hAnsi="Tahoma" w:cs="Tahoma"/>
          <w:sz w:val="24"/>
          <w:szCs w:val="24"/>
          <w:shd w:val="clear" w:color="auto" w:fill="FFFFFF"/>
          <w:lang w:val="en-US"/>
        </w:rPr>
        <w:t>Andrasesti</w:t>
      </w:r>
      <w:r>
        <w:rPr>
          <w:rFonts w:hint="default" w:ascii="Tahoma" w:hAnsi="Tahoma" w:cs="Tahoma"/>
          <w:sz w:val="24"/>
          <w:szCs w:val="24"/>
          <w:shd w:val="clear" w:color="auto" w:fill="FFFFFF"/>
        </w:rPr>
        <w:t xml:space="preserve">, pentru aprobarea documentațiilor de atribuire în forma aprobată potrivit </w:t>
      </w:r>
      <w:r>
        <w:rPr>
          <w:rFonts w:hint="default" w:ascii="Tahoma" w:hAnsi="Tahoma" w:cs="Tahoma"/>
          <w:b/>
          <w:bCs/>
          <w:sz w:val="24"/>
          <w:szCs w:val="24"/>
          <w:shd w:val="clear" w:color="auto" w:fill="FFFFFF"/>
        </w:rPr>
        <w:t>Anexei nr. 1, Anexei nr. 2</w:t>
      </w:r>
      <w:r>
        <w:rPr>
          <w:rFonts w:hint="default" w:ascii="Tahoma" w:hAnsi="Tahoma" w:cs="Tahoma"/>
          <w:sz w:val="24"/>
          <w:szCs w:val="24"/>
          <w:shd w:val="clear" w:color="auto" w:fill="FFFFFF"/>
        </w:rPr>
        <w:t xml:space="preserve"> la prezenta hotărâre.</w:t>
      </w:r>
    </w:p>
    <w:p w14:paraId="592A2CC3">
      <w:pPr>
        <w:pStyle w:val="7"/>
        <w:ind w:left="720"/>
        <w:jc w:val="both"/>
        <w:rPr>
          <w:rFonts w:hint="default" w:ascii="Tahoma" w:hAnsi="Tahoma" w:cs="Tahoma"/>
          <w:sz w:val="24"/>
          <w:szCs w:val="24"/>
          <w:shd w:val="clear" w:color="auto" w:fill="FFFFFF"/>
        </w:rPr>
      </w:pPr>
    </w:p>
    <w:p w14:paraId="24E3CB72">
      <w:pPr>
        <w:pStyle w:val="7"/>
        <w:ind w:left="720"/>
        <w:jc w:val="both"/>
        <w:rPr>
          <w:rFonts w:hint="default" w:ascii="Tahoma" w:hAnsi="Tahoma" w:cs="Tahoma"/>
          <w:sz w:val="24"/>
          <w:szCs w:val="24"/>
          <w:shd w:val="clear" w:color="auto" w:fill="FFFFFF"/>
        </w:rPr>
      </w:pPr>
      <w:r>
        <w:rPr>
          <w:rFonts w:hint="default" w:ascii="Tahoma" w:hAnsi="Tahoma" w:cs="Tahoma"/>
          <w:b/>
          <w:bCs/>
          <w:sz w:val="24"/>
          <w:szCs w:val="24"/>
          <w:shd w:val="clear" w:color="auto" w:fill="FFFFFF"/>
        </w:rPr>
        <w:t>Art. 1.5. (1)</w:t>
      </w:r>
      <w:r>
        <w:rPr>
          <w:rFonts w:hint="default" w:ascii="Tahoma" w:hAnsi="Tahoma" w:cs="Tahoma"/>
          <w:sz w:val="24"/>
          <w:szCs w:val="24"/>
          <w:shd w:val="clear" w:color="auto" w:fill="FFFFFF"/>
        </w:rPr>
        <w:t xml:space="preserve"> Se mandatează Asociația de Dezvoltare Intercomunitară ECOO 2009 să exercite, pe seama și în numele  comunei </w:t>
      </w:r>
      <w:r>
        <w:rPr>
          <w:rFonts w:hint="default" w:ascii="Tahoma" w:hAnsi="Tahoma" w:cs="Tahoma"/>
          <w:sz w:val="24"/>
          <w:szCs w:val="24"/>
          <w:shd w:val="clear" w:color="auto" w:fill="FFFFFF"/>
          <w:lang w:val="en-US"/>
        </w:rPr>
        <w:t>Andrasesti</w:t>
      </w:r>
      <w:r>
        <w:rPr>
          <w:rFonts w:hint="default" w:ascii="Tahoma" w:hAnsi="Tahoma" w:cs="Tahoma"/>
          <w:sz w:val="24"/>
          <w:szCs w:val="24"/>
          <w:shd w:val="clear" w:color="auto" w:fill="FFFFFF"/>
        </w:rPr>
        <w:t xml:space="preserve">, dreptul de a delega gestiunea serviciilor de utilități publice prevăzute la art. 2 respectiv, în calitate de autoritate contractantă, </w:t>
      </w:r>
      <w:r>
        <w:rPr>
          <w:rFonts w:hint="default" w:ascii="Tahoma" w:hAnsi="Tahoma" w:cs="Tahoma"/>
          <w:b/>
          <w:bCs/>
          <w:sz w:val="24"/>
          <w:szCs w:val="24"/>
          <w:shd w:val="clear" w:color="auto" w:fill="FFFFFF"/>
        </w:rPr>
        <w:t>să aplice procedura de negociere fără publicare prealabilă a unui anunț de participare</w:t>
      </w:r>
      <w:r>
        <w:rPr>
          <w:rFonts w:hint="default" w:ascii="Tahoma" w:hAnsi="Tahoma" w:cs="Tahoma"/>
          <w:sz w:val="24"/>
          <w:szCs w:val="24"/>
          <w:shd w:val="clear" w:color="auto" w:fill="FFFFFF"/>
        </w:rPr>
        <w:t>, conform prevederilor art. 104 alin. (1) lit. c) din Legea nr. 98/2016 privind achizițiile publice.</w:t>
      </w:r>
    </w:p>
    <w:p w14:paraId="52009527">
      <w:pPr>
        <w:pStyle w:val="7"/>
        <w:ind w:left="720"/>
        <w:jc w:val="both"/>
        <w:rPr>
          <w:rFonts w:hint="default" w:ascii="Tahoma" w:hAnsi="Tahoma" w:cs="Tahoma"/>
          <w:sz w:val="24"/>
          <w:szCs w:val="24"/>
          <w:shd w:val="clear" w:color="auto" w:fill="FFFFFF"/>
        </w:rPr>
      </w:pPr>
      <w:r>
        <w:rPr>
          <w:rFonts w:hint="default" w:ascii="Tahoma" w:hAnsi="Tahoma" w:cs="Tahoma"/>
          <w:b/>
          <w:bCs/>
          <w:sz w:val="24"/>
          <w:szCs w:val="24"/>
          <w:shd w:val="clear" w:color="auto" w:fill="FFFFFF"/>
        </w:rPr>
        <w:t>(2)</w:t>
      </w:r>
      <w:r>
        <w:rPr>
          <w:rFonts w:hint="default" w:ascii="Tahoma" w:hAnsi="Tahoma" w:cs="Tahoma"/>
          <w:sz w:val="24"/>
          <w:szCs w:val="24"/>
          <w:shd w:val="clear" w:color="auto" w:fill="FFFFFF"/>
        </w:rPr>
        <w:t xml:space="preserve"> Asociația va încheia Contractul de delegare a gestiunii activitatii de eliminare, prin depozitare, a deşeurilor reziduale, a deşeurilor stradale, a deşeurilor de pământ şi pietre provenite de pe căile publice, a reziduurilor rezultate de la instalaţiile de tratare a deşeurilor municipale, precum, a deşeurilor care nu pot fi valorificate provenite din activităţi de reamenajare şi reabilitare interioară şi/sau exterioară a locuinţelor și a deșeurilor municipale amestecate la depozitul de deşeuri nepericuloase din județul Ialomita </w:t>
      </w:r>
      <w:r>
        <w:rPr>
          <w:rFonts w:hint="default" w:ascii="Tahoma" w:hAnsi="Tahoma" w:cs="Tahoma"/>
          <w:b/>
          <w:bCs/>
          <w:sz w:val="24"/>
          <w:szCs w:val="24"/>
          <w:shd w:val="clear" w:color="auto" w:fill="FFFFFF"/>
        </w:rPr>
        <w:t>pe o perioadă de 12 luni</w:t>
      </w:r>
      <w:r>
        <w:rPr>
          <w:rFonts w:hint="default" w:ascii="Tahoma" w:hAnsi="Tahoma" w:cs="Tahoma"/>
          <w:sz w:val="24"/>
          <w:szCs w:val="24"/>
          <w:shd w:val="clear" w:color="auto" w:fill="FFFFFF"/>
        </w:rPr>
        <w:t xml:space="preserve">, dar nu mai târziu de data începerii prestării efective a serviciilor în cadrul Contractului de delegare a gestiunii activitatii de eliminare, prin depozitare, a deşeurilor reziduale, a deşeurilor stradale, a deşeurilor de pământ şi pietre provenite de pe căile publice, a reziduurilor rezultate de la instalaţiile de tratare a deşeurilor municipale, precum, a deşeurilor care nu pot fi valorificate provenite din activităţi de reamenajare şi reabilitare interioară şi/sau exterioară a locuinţelor și a deșeurilor municipale amestecate la depozitul de deşeuri nepericuloase din județul Ialomita ce va fi atribuit prin procedură competitivă de A.D.I. ECOO 2009. </w:t>
      </w:r>
    </w:p>
    <w:p w14:paraId="0DC57AC4">
      <w:pPr>
        <w:pStyle w:val="7"/>
        <w:ind w:left="720"/>
        <w:jc w:val="both"/>
        <w:rPr>
          <w:rFonts w:hint="default" w:ascii="Tahoma" w:hAnsi="Tahoma" w:cs="Tahoma"/>
          <w:sz w:val="24"/>
          <w:szCs w:val="24"/>
          <w:shd w:val="clear" w:color="auto" w:fill="FFFFFF"/>
        </w:rPr>
      </w:pPr>
    </w:p>
    <w:p w14:paraId="654A3D82">
      <w:pPr>
        <w:pStyle w:val="7"/>
        <w:ind w:left="720"/>
        <w:jc w:val="both"/>
        <w:rPr>
          <w:rFonts w:hint="default" w:ascii="Tahoma" w:hAnsi="Tahoma" w:cs="Tahoma"/>
          <w:sz w:val="24"/>
          <w:szCs w:val="24"/>
        </w:rPr>
      </w:pPr>
      <w:r>
        <w:rPr>
          <w:rFonts w:hint="default" w:ascii="Tahoma" w:hAnsi="Tahoma" w:cs="Tahoma"/>
          <w:b/>
          <w:bCs/>
          <w:sz w:val="24"/>
          <w:szCs w:val="24"/>
          <w:lang w:eastAsia="en-US"/>
        </w:rPr>
        <w:t>Art. 2.1.</w:t>
      </w:r>
      <w:r>
        <w:rPr>
          <w:rFonts w:hint="default" w:ascii="Tahoma" w:hAnsi="Tahoma" w:cs="Tahoma"/>
          <w:sz w:val="24"/>
          <w:szCs w:val="24"/>
        </w:rPr>
        <w:t xml:space="preserve"> Se aprobă Studiul de oportunitate a deciziei de delegare a gestiunii activitatii de eliminare, prin depozitare, a deşeurilor reziduale, a deşeurilor stradale, a deşeurilor de pământ şi pietre provenite de pe căile publice, a reziduurilor rezultate de la instalaţiile de tratare a deşeurilor municipale, precum, a deşeurilor care nu pot fi valorificate provenite din activităţi de reamenajare şi reabilitare interioară şi/sau exterioară a locuinţelor și a deșeurilor municipale amestecate la depozitul de deşeuri nepericuloase din județul Ialomita, </w:t>
      </w:r>
      <w:r>
        <w:rPr>
          <w:rFonts w:hint="default" w:ascii="Tahoma" w:hAnsi="Tahoma" w:cs="Tahoma"/>
          <w:b/>
          <w:bCs/>
          <w:sz w:val="24"/>
          <w:szCs w:val="24"/>
        </w:rPr>
        <w:t>prin</w:t>
      </w:r>
      <w:r>
        <w:rPr>
          <w:rFonts w:hint="default" w:ascii="Tahoma" w:hAnsi="Tahoma" w:cs="Tahoma"/>
          <w:sz w:val="24"/>
          <w:szCs w:val="24"/>
        </w:rPr>
        <w:t xml:space="preserve"> </w:t>
      </w:r>
      <w:r>
        <w:rPr>
          <w:rFonts w:hint="default" w:ascii="Tahoma" w:hAnsi="Tahoma" w:cs="Tahoma"/>
          <w:b/>
          <w:bCs/>
          <w:sz w:val="24"/>
          <w:szCs w:val="24"/>
        </w:rPr>
        <w:t>procedura competitivă</w:t>
      </w:r>
      <w:r>
        <w:rPr>
          <w:rFonts w:hint="default" w:ascii="Tahoma" w:hAnsi="Tahoma" w:cs="Tahoma"/>
          <w:sz w:val="24"/>
          <w:szCs w:val="24"/>
        </w:rPr>
        <w:t xml:space="preserve">, conform </w:t>
      </w:r>
      <w:r>
        <w:rPr>
          <w:rFonts w:hint="default" w:ascii="Tahoma" w:hAnsi="Tahoma" w:cs="Tahoma"/>
          <w:b/>
          <w:bCs/>
          <w:sz w:val="24"/>
          <w:szCs w:val="24"/>
        </w:rPr>
        <w:t>Anexei nr. 3</w:t>
      </w:r>
      <w:r>
        <w:rPr>
          <w:rFonts w:hint="default" w:ascii="Tahoma" w:hAnsi="Tahoma" w:cs="Tahoma"/>
          <w:sz w:val="24"/>
          <w:szCs w:val="24"/>
        </w:rPr>
        <w:t xml:space="preserve"> care face parte integrantă din prezenta hotărâre.</w:t>
      </w:r>
    </w:p>
    <w:p w14:paraId="6C26997D">
      <w:pPr>
        <w:pStyle w:val="7"/>
        <w:ind w:left="720"/>
        <w:jc w:val="both"/>
        <w:rPr>
          <w:rFonts w:hint="default" w:ascii="Tahoma" w:hAnsi="Tahoma" w:cs="Tahoma"/>
          <w:sz w:val="24"/>
          <w:szCs w:val="24"/>
        </w:rPr>
      </w:pPr>
    </w:p>
    <w:p w14:paraId="1FDB3484">
      <w:pPr>
        <w:pStyle w:val="7"/>
        <w:ind w:left="720"/>
        <w:jc w:val="both"/>
        <w:rPr>
          <w:rFonts w:hint="default" w:ascii="Tahoma" w:hAnsi="Tahoma" w:cs="Tahoma"/>
          <w:sz w:val="24"/>
          <w:szCs w:val="24"/>
        </w:rPr>
      </w:pPr>
      <w:r>
        <w:rPr>
          <w:rFonts w:hint="default" w:ascii="Tahoma" w:hAnsi="Tahoma" w:cs="Tahoma"/>
          <w:b/>
          <w:bCs/>
          <w:sz w:val="24"/>
          <w:szCs w:val="24"/>
        </w:rPr>
        <w:t>Art. 2.2.</w:t>
      </w:r>
      <w:r>
        <w:rPr>
          <w:rFonts w:hint="default" w:ascii="Tahoma" w:hAnsi="Tahoma" w:cs="Tahoma"/>
          <w:sz w:val="24"/>
          <w:szCs w:val="24"/>
        </w:rPr>
        <w:t xml:space="preserve"> Se aprobă gestiunea delegată ca modalitate de gestiune a activitatii de eliminare, prin depozitare, a deşeurilor reziduale, a deşeurilor stradale, a deşeurilor de pământ şi pietre provenite de pe căile publice, a reziduurilor rezultate de la instalaţiile de tratare a deşeurilor municipale, precum, a deşeurilor care nu pot fi valorificate provenite din activităţi de reamenajare şi reabilitare interioară şi/sau exterioară a locuinţelor și a deșeurilor municipale amestecate la depozitul de deşeuri nepericuloase din județul Ialomita, în baza Studiului de oportunitate aprobat potrivit </w:t>
      </w:r>
      <w:r>
        <w:rPr>
          <w:rFonts w:hint="default" w:ascii="Tahoma" w:hAnsi="Tahoma" w:cs="Tahoma"/>
          <w:b/>
          <w:bCs/>
          <w:sz w:val="24"/>
          <w:szCs w:val="24"/>
        </w:rPr>
        <w:t>art. 2.1.</w:t>
      </w:r>
    </w:p>
    <w:p w14:paraId="377A7934">
      <w:pPr>
        <w:pStyle w:val="7"/>
        <w:ind w:left="720"/>
        <w:jc w:val="both"/>
        <w:rPr>
          <w:rFonts w:hint="default" w:ascii="Tahoma" w:hAnsi="Tahoma" w:cs="Tahoma"/>
          <w:sz w:val="24"/>
          <w:szCs w:val="24"/>
        </w:rPr>
      </w:pPr>
    </w:p>
    <w:p w14:paraId="7088A424">
      <w:pPr>
        <w:pStyle w:val="7"/>
        <w:ind w:left="720"/>
        <w:jc w:val="both"/>
        <w:rPr>
          <w:rFonts w:hint="default" w:ascii="Tahoma" w:hAnsi="Tahoma" w:cs="Tahoma"/>
          <w:sz w:val="24"/>
          <w:szCs w:val="24"/>
          <w:lang w:eastAsia="en-US"/>
        </w:rPr>
      </w:pPr>
      <w:r>
        <w:rPr>
          <w:rFonts w:hint="default" w:ascii="Tahoma" w:hAnsi="Tahoma" w:cs="Tahoma"/>
          <w:b/>
          <w:bCs/>
          <w:sz w:val="24"/>
          <w:szCs w:val="24"/>
          <w:lang w:eastAsia="en-US"/>
        </w:rPr>
        <w:t>Art. 2.3.</w:t>
      </w:r>
      <w:r>
        <w:rPr>
          <w:rFonts w:hint="default" w:ascii="Tahoma" w:hAnsi="Tahoma" w:cs="Tahoma"/>
          <w:sz w:val="24"/>
          <w:szCs w:val="24"/>
          <w:lang w:eastAsia="en-US"/>
        </w:rPr>
        <w:t xml:space="preserve"> Se aprobă documentația de atribuire aferentă Contractului de delegare a gestiunii activitatii de eliminare, prin depozitare, a deşeurilor reziduale, a deşeurilor stradale, a deşeurilor de pământ şi pietre provenite de pe căile publice, a reziduurilor rezultate de la instalaţiile de tratare a deşeurilor municipale, precum, a deşeurilor care nu pot fi valorificate provenite din activităţi de reamenajare şi reabilitare interioară şi/sau exterioară a locuinţelor și a deșeurilor municipale amestecate la depozitul de deşeuri nepericuloase din județul Ialomița, conform </w:t>
      </w:r>
      <w:r>
        <w:rPr>
          <w:rFonts w:hint="default" w:ascii="Tahoma" w:hAnsi="Tahoma" w:cs="Tahoma"/>
          <w:b/>
          <w:bCs/>
          <w:sz w:val="24"/>
          <w:szCs w:val="24"/>
          <w:lang w:eastAsia="en-US"/>
        </w:rPr>
        <w:t>Anexei nr. 4</w:t>
      </w:r>
      <w:r>
        <w:rPr>
          <w:rFonts w:hint="default" w:ascii="Tahoma" w:hAnsi="Tahoma" w:cs="Tahoma"/>
          <w:sz w:val="24"/>
          <w:szCs w:val="24"/>
          <w:lang w:eastAsia="en-US"/>
        </w:rPr>
        <w:t xml:space="preserve"> care face parte integrantă din prezenta hotărâre.</w:t>
      </w:r>
    </w:p>
    <w:p w14:paraId="42164F41">
      <w:pPr>
        <w:pStyle w:val="7"/>
        <w:ind w:left="720"/>
        <w:jc w:val="both"/>
        <w:rPr>
          <w:rFonts w:hint="default" w:ascii="Tahoma" w:hAnsi="Tahoma" w:cs="Tahoma"/>
          <w:sz w:val="24"/>
          <w:szCs w:val="24"/>
          <w:lang w:eastAsia="en-US"/>
        </w:rPr>
      </w:pPr>
    </w:p>
    <w:p w14:paraId="53CF1417">
      <w:pPr>
        <w:pStyle w:val="7"/>
        <w:ind w:left="720"/>
        <w:jc w:val="both"/>
        <w:rPr>
          <w:rFonts w:hint="default" w:ascii="Tahoma" w:hAnsi="Tahoma" w:cs="Tahoma"/>
          <w:sz w:val="24"/>
          <w:szCs w:val="24"/>
          <w:shd w:val="clear" w:color="auto" w:fill="FFFFFF"/>
        </w:rPr>
      </w:pPr>
      <w:r>
        <w:rPr>
          <w:rFonts w:hint="default" w:ascii="Tahoma" w:hAnsi="Tahoma" w:cs="Tahoma"/>
          <w:b/>
          <w:bCs/>
          <w:sz w:val="24"/>
          <w:szCs w:val="24"/>
          <w:shd w:val="clear" w:color="auto" w:fill="FFFFFF"/>
        </w:rPr>
        <w:t>Art 2.4.</w:t>
      </w:r>
      <w:r>
        <w:rPr>
          <w:rFonts w:hint="default" w:ascii="Tahoma" w:hAnsi="Tahoma" w:cs="Tahoma"/>
          <w:sz w:val="24"/>
          <w:szCs w:val="24"/>
          <w:shd w:val="clear" w:color="auto" w:fill="FFFFFF"/>
        </w:rPr>
        <w:t xml:space="preserve"> Se acordă un mandat special reprezentantului comunei </w:t>
      </w:r>
      <w:r>
        <w:rPr>
          <w:rFonts w:hint="default" w:ascii="Tahoma" w:hAnsi="Tahoma" w:cs="Tahoma"/>
          <w:sz w:val="24"/>
          <w:szCs w:val="24"/>
          <w:shd w:val="clear" w:color="auto" w:fill="FFFFFF"/>
          <w:lang w:val="en-US"/>
        </w:rPr>
        <w:t>Andrasesti</w:t>
      </w:r>
      <w:r>
        <w:rPr>
          <w:rFonts w:hint="default" w:ascii="Tahoma" w:hAnsi="Tahoma" w:cs="Tahoma"/>
          <w:sz w:val="24"/>
          <w:szCs w:val="24"/>
          <w:shd w:val="clear" w:color="auto" w:fill="FFFFFF"/>
        </w:rPr>
        <w:t xml:space="preserve"> în cadrul Adunării Generale a Asociației de Dezvoltare Intercomunitară ECOO 2009, să voteze, în numele comunei </w:t>
      </w:r>
      <w:r>
        <w:rPr>
          <w:rFonts w:hint="default" w:ascii="Tahoma" w:hAnsi="Tahoma" w:cs="Tahoma"/>
          <w:sz w:val="24"/>
          <w:szCs w:val="24"/>
          <w:shd w:val="clear" w:color="auto" w:fill="FFFFFF"/>
          <w:lang w:val="en-US"/>
        </w:rPr>
        <w:t>Andrasesti</w:t>
      </w:r>
      <w:r>
        <w:rPr>
          <w:rFonts w:hint="default" w:ascii="Tahoma" w:hAnsi="Tahoma" w:cs="Tahoma"/>
          <w:sz w:val="24"/>
          <w:szCs w:val="24"/>
          <w:shd w:val="clear" w:color="auto" w:fill="FFFFFF"/>
        </w:rPr>
        <w:t xml:space="preserve">, pentru aprobarea documentațiilor de atribuire în forma aprobată potrivit </w:t>
      </w:r>
      <w:r>
        <w:rPr>
          <w:rFonts w:hint="default" w:ascii="Tahoma" w:hAnsi="Tahoma" w:cs="Tahoma"/>
          <w:b/>
          <w:bCs/>
          <w:sz w:val="24"/>
          <w:szCs w:val="24"/>
          <w:shd w:val="clear" w:color="auto" w:fill="FFFFFF"/>
        </w:rPr>
        <w:t>Anexei nr. 3, Anexei nr. 4</w:t>
      </w:r>
      <w:r>
        <w:rPr>
          <w:rFonts w:hint="default" w:ascii="Tahoma" w:hAnsi="Tahoma" w:cs="Tahoma"/>
          <w:sz w:val="24"/>
          <w:szCs w:val="24"/>
          <w:shd w:val="clear" w:color="auto" w:fill="FFFFFF"/>
        </w:rPr>
        <w:t xml:space="preserve"> la prezenta hotărâre.</w:t>
      </w:r>
    </w:p>
    <w:p w14:paraId="4AB187B9">
      <w:pPr>
        <w:pStyle w:val="7"/>
        <w:ind w:left="720"/>
        <w:jc w:val="both"/>
        <w:rPr>
          <w:rFonts w:hint="default" w:ascii="Tahoma" w:hAnsi="Tahoma" w:cs="Tahoma"/>
          <w:sz w:val="24"/>
          <w:szCs w:val="24"/>
          <w:shd w:val="clear" w:color="auto" w:fill="FFFFFF"/>
        </w:rPr>
      </w:pPr>
    </w:p>
    <w:p w14:paraId="2BE58431">
      <w:pPr>
        <w:pStyle w:val="7"/>
        <w:ind w:left="720"/>
        <w:jc w:val="both"/>
        <w:rPr>
          <w:rFonts w:hint="default" w:ascii="Tahoma" w:hAnsi="Tahoma" w:cs="Tahoma"/>
          <w:sz w:val="24"/>
          <w:szCs w:val="24"/>
          <w:shd w:val="clear" w:color="auto" w:fill="FFFFFF"/>
        </w:rPr>
      </w:pPr>
      <w:r>
        <w:rPr>
          <w:rFonts w:hint="default" w:ascii="Tahoma" w:hAnsi="Tahoma" w:cs="Tahoma"/>
          <w:b/>
          <w:bCs/>
          <w:sz w:val="24"/>
          <w:szCs w:val="24"/>
          <w:shd w:val="clear" w:color="auto" w:fill="FFFFFF"/>
        </w:rPr>
        <w:t>Art 2.5. (1)</w:t>
      </w:r>
      <w:r>
        <w:rPr>
          <w:rFonts w:hint="default" w:ascii="Tahoma" w:hAnsi="Tahoma" w:cs="Tahoma"/>
          <w:sz w:val="24"/>
          <w:szCs w:val="24"/>
          <w:shd w:val="clear" w:color="auto" w:fill="FFFFFF"/>
        </w:rPr>
        <w:t xml:space="preserve"> Se mandatează Asociația de Dezvoltare Intercomunitară ECOO 2009 să exercite, pe seama și în numele comunei </w:t>
      </w:r>
      <w:r>
        <w:rPr>
          <w:rFonts w:hint="default" w:ascii="Tahoma" w:hAnsi="Tahoma" w:cs="Tahoma"/>
          <w:sz w:val="24"/>
          <w:szCs w:val="24"/>
          <w:shd w:val="clear" w:color="auto" w:fill="FFFFFF"/>
          <w:lang w:val="en-US"/>
        </w:rPr>
        <w:t>Andrasesti</w:t>
      </w:r>
      <w:r>
        <w:rPr>
          <w:rFonts w:hint="default" w:ascii="Tahoma" w:hAnsi="Tahoma" w:cs="Tahoma"/>
          <w:sz w:val="24"/>
          <w:szCs w:val="24"/>
          <w:shd w:val="clear" w:color="auto" w:fill="FFFFFF"/>
        </w:rPr>
        <w:t>, dreptul de a delega gestiunea serviciilor de utilități publice prevăzute la art. 2 respectiv, în calitate de autoritate contractantă, să aplice procedura competitivă conform prevederilor Legii nr. 98/2016 privind achizițiile publice.</w:t>
      </w:r>
    </w:p>
    <w:p w14:paraId="1F0D1DD9">
      <w:pPr>
        <w:pStyle w:val="7"/>
        <w:ind w:left="720"/>
        <w:jc w:val="both"/>
        <w:rPr>
          <w:rFonts w:hint="default" w:ascii="Tahoma" w:hAnsi="Tahoma" w:cs="Tahoma"/>
          <w:sz w:val="24"/>
          <w:szCs w:val="24"/>
          <w:shd w:val="clear" w:color="auto" w:fill="FFFFFF"/>
        </w:rPr>
      </w:pPr>
      <w:r>
        <w:rPr>
          <w:rFonts w:hint="default" w:ascii="Tahoma" w:hAnsi="Tahoma" w:cs="Tahoma"/>
          <w:b/>
          <w:bCs/>
          <w:sz w:val="24"/>
          <w:szCs w:val="24"/>
          <w:shd w:val="clear" w:color="auto" w:fill="FFFFFF"/>
        </w:rPr>
        <w:t>(2)</w:t>
      </w:r>
      <w:r>
        <w:rPr>
          <w:rFonts w:hint="default" w:ascii="Tahoma" w:hAnsi="Tahoma" w:cs="Tahoma"/>
          <w:sz w:val="24"/>
          <w:szCs w:val="24"/>
          <w:shd w:val="clear" w:color="auto" w:fill="FFFFFF"/>
        </w:rPr>
        <w:t xml:space="preserve"> Asociația va încheia Contractul de delegare a gestiunii activitatii de eliminare, prin depozitare, a deşeurilor reziduale, a deşeurilor stradale, a deşeurilor de pământ şi pietre provenite de pe căile publice, a reziduurilor rezultate de la instalaţiile de tratare a deşeurilor municipale, precum, a deşeurilor care nu pot fi valorificate provenite din activităţi de reamenajare şi reabilitare interioară şi/sau exterioară a locuinţelor și a deșeurilor municipale amestecate la depozitul de deşeuri nepericuloase din județul Ialomita </w:t>
      </w:r>
      <w:r>
        <w:rPr>
          <w:rFonts w:hint="default" w:ascii="Tahoma" w:hAnsi="Tahoma" w:cs="Tahoma"/>
          <w:b/>
          <w:bCs/>
          <w:sz w:val="24"/>
          <w:szCs w:val="24"/>
          <w:shd w:val="clear" w:color="auto" w:fill="FFFFFF"/>
        </w:rPr>
        <w:t>pe o perioadă de 5 ani</w:t>
      </w:r>
      <w:r>
        <w:rPr>
          <w:rFonts w:hint="default" w:ascii="Tahoma" w:hAnsi="Tahoma" w:cs="Tahoma"/>
          <w:sz w:val="24"/>
          <w:szCs w:val="24"/>
          <w:shd w:val="clear" w:color="auto" w:fill="FFFFFF"/>
        </w:rPr>
        <w:t xml:space="preserve">. </w:t>
      </w:r>
    </w:p>
    <w:p w14:paraId="160282B8">
      <w:pPr>
        <w:pStyle w:val="7"/>
        <w:jc w:val="both"/>
        <w:rPr>
          <w:rFonts w:hint="default" w:ascii="Tahoma" w:hAnsi="Tahoma" w:cs="Tahoma"/>
          <w:sz w:val="24"/>
          <w:szCs w:val="24"/>
          <w:shd w:val="clear" w:color="auto" w:fill="FFFFFF"/>
        </w:rPr>
      </w:pPr>
    </w:p>
    <w:p w14:paraId="15A19F5C">
      <w:pPr>
        <w:pStyle w:val="7"/>
        <w:ind w:left="720"/>
        <w:jc w:val="both"/>
        <w:rPr>
          <w:rFonts w:hint="default" w:ascii="Tahoma" w:hAnsi="Tahoma" w:cs="Tahoma"/>
          <w:sz w:val="24"/>
          <w:szCs w:val="24"/>
        </w:rPr>
      </w:pPr>
      <w:r>
        <w:rPr>
          <w:rFonts w:hint="default" w:ascii="Tahoma" w:hAnsi="Tahoma" w:cs="Tahoma"/>
          <w:b/>
          <w:bCs/>
          <w:sz w:val="24"/>
          <w:szCs w:val="24"/>
          <w:shd w:val="clear" w:color="auto" w:fill="FFFFFF"/>
        </w:rPr>
        <w:t>Art. 3.</w:t>
      </w:r>
      <w:r>
        <w:rPr>
          <w:rFonts w:hint="default" w:ascii="Tahoma" w:hAnsi="Tahoma" w:cs="Tahoma"/>
          <w:sz w:val="24"/>
          <w:szCs w:val="24"/>
          <w:shd w:val="clear" w:color="auto" w:fill="FFFFFF"/>
        </w:rPr>
        <w:tab/>
      </w:r>
      <w:r>
        <w:rPr>
          <w:rFonts w:hint="default" w:ascii="Tahoma" w:hAnsi="Tahoma" w:cs="Tahoma"/>
          <w:sz w:val="24"/>
          <w:szCs w:val="24"/>
          <w:shd w:val="clear" w:color="auto" w:fill="FFFFFF"/>
        </w:rPr>
        <w:t xml:space="preserve">Secretarul general al comunei </w:t>
      </w:r>
      <w:r>
        <w:rPr>
          <w:rFonts w:hint="default" w:ascii="Tahoma" w:hAnsi="Tahoma" w:cs="Tahoma"/>
          <w:sz w:val="24"/>
          <w:szCs w:val="24"/>
          <w:shd w:val="clear" w:color="auto" w:fill="FFFFFF"/>
          <w:lang w:val="en-US"/>
        </w:rPr>
        <w:t>Andrasesti</w:t>
      </w:r>
      <w:r>
        <w:rPr>
          <w:rFonts w:hint="default" w:ascii="Tahoma" w:hAnsi="Tahoma" w:cs="Tahoma"/>
          <w:sz w:val="24"/>
          <w:szCs w:val="24"/>
          <w:shd w:val="clear" w:color="auto" w:fill="FFFFFF"/>
        </w:rPr>
        <w:t xml:space="preserve"> va asigura comunicarea prezentei hotărâri autorităților și persoanelor interesate.</w:t>
      </w:r>
    </w:p>
    <w:p w14:paraId="22C45ADE">
      <w:pPr>
        <w:pStyle w:val="7"/>
        <w:ind w:left="720" w:leftChars="0" w:firstLine="720"/>
        <w:jc w:val="both"/>
        <w:rPr>
          <w:rFonts w:hint="default" w:ascii="Tahoma" w:hAnsi="Tahoma" w:cs="Tahoma"/>
          <w:b w:val="0"/>
          <w:bCs/>
          <w:sz w:val="24"/>
          <w:szCs w:val="24"/>
        </w:rPr>
      </w:pPr>
    </w:p>
    <w:p w14:paraId="44305D69">
      <w:pPr>
        <w:pStyle w:val="7"/>
        <w:ind w:left="720" w:leftChars="0" w:firstLine="720"/>
        <w:jc w:val="both"/>
        <w:rPr>
          <w:rFonts w:hint="default" w:ascii="Tahoma" w:hAnsi="Tahoma" w:cs="Tahoma"/>
          <w:b w:val="0"/>
          <w:bCs/>
          <w:sz w:val="24"/>
          <w:szCs w:val="24"/>
        </w:rPr>
      </w:pPr>
    </w:p>
    <w:p w14:paraId="228E6D69">
      <w:pPr>
        <w:pStyle w:val="7"/>
        <w:ind w:left="720" w:leftChars="0" w:firstLine="720"/>
        <w:jc w:val="both"/>
        <w:rPr>
          <w:rFonts w:hint="default" w:ascii="Tahoma" w:hAnsi="Tahoma" w:cs="Tahoma"/>
          <w:b w:val="0"/>
          <w:bCs/>
          <w:sz w:val="24"/>
          <w:szCs w:val="24"/>
        </w:rPr>
      </w:pPr>
      <w:r>
        <w:rPr>
          <w:rFonts w:hint="default" w:ascii="Tahoma" w:hAnsi="Tahoma" w:cs="Tahoma"/>
          <w:b w:val="0"/>
          <w:bCs/>
          <w:sz w:val="24"/>
          <w:szCs w:val="24"/>
        </w:rPr>
        <w:t>PR</w:t>
      </w:r>
      <w:r>
        <w:rPr>
          <w:rFonts w:hint="default" w:ascii="Tahoma" w:hAnsi="Tahoma" w:cs="Tahoma"/>
          <w:b w:val="0"/>
          <w:bCs/>
          <w:sz w:val="24"/>
          <w:szCs w:val="24"/>
          <w:lang w:val="en-US"/>
        </w:rPr>
        <w:t>ESEDINTE DE SEDINTE,</w:t>
      </w:r>
      <w:r>
        <w:rPr>
          <w:rFonts w:hint="default" w:ascii="Tahoma" w:hAnsi="Tahoma" w:cs="Tahoma"/>
          <w:b w:val="0"/>
          <w:bCs/>
          <w:sz w:val="24"/>
          <w:szCs w:val="24"/>
        </w:rPr>
        <w:t xml:space="preserve"> </w:t>
      </w:r>
    </w:p>
    <w:p w14:paraId="4D082A56">
      <w:pPr>
        <w:pStyle w:val="7"/>
        <w:jc w:val="both"/>
        <w:rPr>
          <w:rFonts w:hint="default" w:ascii="Tahoma" w:hAnsi="Tahoma" w:cs="Tahoma"/>
          <w:b w:val="0"/>
          <w:bCs/>
          <w:sz w:val="24"/>
          <w:szCs w:val="24"/>
        </w:rPr>
      </w:pPr>
      <w:r>
        <w:rPr>
          <w:rFonts w:hint="default" w:ascii="Tahoma" w:hAnsi="Tahoma" w:cs="Tahoma"/>
          <w:b w:val="0"/>
          <w:bCs/>
          <w:sz w:val="24"/>
          <w:szCs w:val="24"/>
        </w:rPr>
        <w:t xml:space="preserve">            </w:t>
      </w:r>
      <w:r>
        <w:rPr>
          <w:rFonts w:hint="default" w:ascii="Tahoma" w:hAnsi="Tahoma" w:cs="Tahoma"/>
          <w:b w:val="0"/>
          <w:bCs/>
          <w:sz w:val="24"/>
          <w:szCs w:val="24"/>
        </w:rPr>
        <w:tab/>
      </w:r>
      <w:r>
        <w:rPr>
          <w:rFonts w:hint="default" w:ascii="Tahoma" w:hAnsi="Tahoma" w:cs="Tahoma"/>
          <w:b w:val="0"/>
          <w:bCs/>
          <w:sz w:val="24"/>
          <w:szCs w:val="24"/>
        </w:rPr>
        <w:tab/>
      </w:r>
      <w:r>
        <w:rPr>
          <w:rFonts w:hint="default" w:ascii="Tahoma" w:hAnsi="Tahoma" w:cs="Tahoma"/>
          <w:b w:val="0"/>
          <w:bCs/>
          <w:sz w:val="24"/>
          <w:szCs w:val="24"/>
        </w:rPr>
        <w:tab/>
      </w:r>
      <w:r>
        <w:rPr>
          <w:rFonts w:hint="default" w:ascii="Tahoma" w:hAnsi="Tahoma" w:cs="Tahoma"/>
          <w:b w:val="0"/>
          <w:bCs/>
          <w:sz w:val="24"/>
          <w:szCs w:val="24"/>
        </w:rPr>
        <w:tab/>
      </w:r>
      <w:r>
        <w:rPr>
          <w:rFonts w:hint="default" w:ascii="Tahoma" w:hAnsi="Tahoma" w:cs="Tahoma"/>
          <w:b w:val="0"/>
          <w:bCs/>
          <w:sz w:val="24"/>
          <w:szCs w:val="24"/>
        </w:rPr>
        <w:t xml:space="preserve">                       Contrasemnează pentru legalitate,</w:t>
      </w:r>
    </w:p>
    <w:p w14:paraId="4D4D133D">
      <w:pPr>
        <w:pStyle w:val="7"/>
        <w:jc w:val="both"/>
        <w:rPr>
          <w:rFonts w:hint="default" w:ascii="Tahoma" w:hAnsi="Tahoma" w:cs="Tahoma"/>
          <w:b w:val="0"/>
          <w:bCs/>
          <w:sz w:val="24"/>
          <w:szCs w:val="24"/>
        </w:rPr>
      </w:pPr>
      <w:r>
        <w:rPr>
          <w:rFonts w:hint="default" w:ascii="Tahoma" w:hAnsi="Tahoma" w:cs="Tahoma"/>
          <w:b w:val="0"/>
          <w:bCs/>
          <w:sz w:val="24"/>
          <w:szCs w:val="24"/>
        </w:rPr>
        <w:t xml:space="preserve">     </w:t>
      </w:r>
      <w:r>
        <w:rPr>
          <w:rFonts w:hint="default" w:ascii="Tahoma" w:hAnsi="Tahoma" w:cs="Tahoma"/>
          <w:b w:val="0"/>
          <w:bCs/>
          <w:sz w:val="24"/>
          <w:szCs w:val="24"/>
        </w:rPr>
        <w:tab/>
      </w:r>
      <w:r>
        <w:rPr>
          <w:rFonts w:hint="default" w:ascii="Tahoma" w:hAnsi="Tahoma" w:cs="Tahoma"/>
          <w:b w:val="0"/>
          <w:bCs/>
          <w:sz w:val="24"/>
          <w:szCs w:val="24"/>
          <w:lang w:val="en-US"/>
        </w:rPr>
        <w:t>Gheorghe Constantin</w:t>
      </w:r>
      <w:r>
        <w:rPr>
          <w:rFonts w:hint="default" w:ascii="Tahoma" w:hAnsi="Tahoma" w:cs="Tahoma"/>
          <w:b w:val="0"/>
          <w:bCs/>
          <w:sz w:val="24"/>
          <w:szCs w:val="24"/>
        </w:rPr>
        <w:t xml:space="preserve">                  </w:t>
      </w:r>
      <w:r>
        <w:rPr>
          <w:rFonts w:hint="default" w:ascii="Tahoma" w:hAnsi="Tahoma" w:cs="Tahoma"/>
          <w:b w:val="0"/>
          <w:bCs/>
          <w:sz w:val="24"/>
          <w:szCs w:val="24"/>
          <w:lang w:val="en-US"/>
        </w:rPr>
        <w:tab/>
      </w:r>
      <w:r>
        <w:rPr>
          <w:rFonts w:hint="default" w:ascii="Tahoma" w:hAnsi="Tahoma" w:cs="Tahoma"/>
          <w:b w:val="0"/>
          <w:bCs/>
          <w:sz w:val="24"/>
          <w:szCs w:val="24"/>
          <w:lang w:val="en-US"/>
        </w:rPr>
        <w:t xml:space="preserve">       </w:t>
      </w:r>
      <w:r>
        <w:rPr>
          <w:rFonts w:hint="default" w:ascii="Tahoma" w:hAnsi="Tahoma" w:cs="Tahoma"/>
          <w:b w:val="0"/>
          <w:bCs/>
          <w:sz w:val="24"/>
          <w:szCs w:val="24"/>
        </w:rPr>
        <w:t xml:space="preserve">Secretarul General al </w:t>
      </w:r>
      <w:r>
        <w:rPr>
          <w:rFonts w:hint="default" w:ascii="Tahoma" w:hAnsi="Tahoma" w:cs="Tahoma"/>
          <w:b w:val="0"/>
          <w:bCs/>
          <w:sz w:val="24"/>
          <w:szCs w:val="24"/>
          <w:lang w:val="en-US"/>
        </w:rPr>
        <w:t>UAT Andrasesti</w:t>
      </w:r>
      <w:r>
        <w:rPr>
          <w:rFonts w:hint="default" w:ascii="Tahoma" w:hAnsi="Tahoma" w:cs="Tahoma"/>
          <w:b w:val="0"/>
          <w:bCs/>
          <w:sz w:val="24"/>
          <w:szCs w:val="24"/>
        </w:rPr>
        <w:t xml:space="preserve">                                                                                 </w:t>
      </w:r>
    </w:p>
    <w:p w14:paraId="20E7D784">
      <w:pPr>
        <w:pStyle w:val="7"/>
        <w:jc w:val="both"/>
        <w:rPr>
          <w:rFonts w:hint="default" w:ascii="Tahoma" w:hAnsi="Tahoma" w:cs="Tahoma"/>
          <w:b w:val="0"/>
          <w:bCs/>
          <w:sz w:val="24"/>
          <w:szCs w:val="24"/>
          <w:lang w:val="en-US"/>
        </w:rPr>
      </w:pPr>
      <w:r>
        <w:rPr>
          <w:rFonts w:hint="default" w:ascii="Tahoma" w:hAnsi="Tahoma" w:cs="Tahoma"/>
          <w:b w:val="0"/>
          <w:bCs/>
          <w:sz w:val="24"/>
          <w:szCs w:val="24"/>
          <w:lang w:val="en-US"/>
        </w:rPr>
        <w:tab/>
      </w:r>
      <w:r>
        <w:rPr>
          <w:rFonts w:hint="default" w:ascii="Tahoma" w:hAnsi="Tahoma" w:cs="Tahoma"/>
          <w:b w:val="0"/>
          <w:bCs/>
          <w:sz w:val="24"/>
          <w:szCs w:val="24"/>
          <w:lang w:val="en-US"/>
        </w:rPr>
        <w:tab/>
      </w:r>
      <w:r>
        <w:rPr>
          <w:rFonts w:hint="default" w:ascii="Tahoma" w:hAnsi="Tahoma" w:cs="Tahoma"/>
          <w:b w:val="0"/>
          <w:bCs/>
          <w:sz w:val="24"/>
          <w:szCs w:val="24"/>
          <w:lang w:val="en-US"/>
        </w:rPr>
        <w:tab/>
      </w:r>
      <w:r>
        <w:rPr>
          <w:rFonts w:hint="default" w:ascii="Tahoma" w:hAnsi="Tahoma" w:cs="Tahoma"/>
          <w:b w:val="0"/>
          <w:bCs/>
          <w:sz w:val="24"/>
          <w:szCs w:val="24"/>
          <w:lang w:val="en-US"/>
        </w:rPr>
        <w:tab/>
      </w:r>
      <w:r>
        <w:rPr>
          <w:rFonts w:hint="default" w:ascii="Tahoma" w:hAnsi="Tahoma" w:cs="Tahoma"/>
          <w:b w:val="0"/>
          <w:bCs/>
          <w:sz w:val="24"/>
          <w:szCs w:val="24"/>
          <w:lang w:val="en-US"/>
        </w:rPr>
        <w:tab/>
      </w:r>
      <w:r>
        <w:rPr>
          <w:rFonts w:hint="default" w:ascii="Tahoma" w:hAnsi="Tahoma" w:cs="Tahoma"/>
          <w:b w:val="0"/>
          <w:bCs/>
          <w:sz w:val="24"/>
          <w:szCs w:val="24"/>
          <w:lang w:val="en-US"/>
        </w:rPr>
        <w:tab/>
      </w:r>
      <w:r>
        <w:rPr>
          <w:rFonts w:hint="default" w:ascii="Tahoma" w:hAnsi="Tahoma" w:cs="Tahoma"/>
          <w:b w:val="0"/>
          <w:bCs/>
          <w:sz w:val="24"/>
          <w:szCs w:val="24"/>
          <w:lang w:val="en-US"/>
        </w:rPr>
        <w:tab/>
      </w:r>
      <w:r>
        <w:rPr>
          <w:rFonts w:hint="default" w:ascii="Tahoma" w:hAnsi="Tahoma" w:cs="Tahoma"/>
          <w:b w:val="0"/>
          <w:bCs/>
          <w:sz w:val="24"/>
          <w:szCs w:val="24"/>
          <w:lang w:val="en-US"/>
        </w:rPr>
        <w:tab/>
      </w:r>
      <w:r>
        <w:rPr>
          <w:rFonts w:hint="default" w:ascii="Tahoma" w:hAnsi="Tahoma" w:cs="Tahoma"/>
          <w:b w:val="0"/>
          <w:bCs/>
          <w:sz w:val="24"/>
          <w:szCs w:val="24"/>
          <w:lang w:val="en-US"/>
        </w:rPr>
        <w:t>Basturea Florin</w:t>
      </w:r>
    </w:p>
    <w:p w14:paraId="7427E6FE">
      <w:pPr>
        <w:spacing w:after="0" w:line="240" w:lineRule="auto"/>
        <w:jc w:val="both"/>
        <w:rPr>
          <w:rFonts w:hint="default" w:ascii="Tahoma" w:hAnsi="Tahoma" w:eastAsia="Times New Roman" w:cs="Tahoma"/>
          <w:sz w:val="24"/>
          <w:szCs w:val="24"/>
          <w:u w:val="single"/>
          <w:lang w:val="en-GB"/>
        </w:rPr>
      </w:pPr>
    </w:p>
    <w:p w14:paraId="08A909BC">
      <w:pPr>
        <w:spacing w:after="0" w:line="240" w:lineRule="auto"/>
        <w:jc w:val="both"/>
        <w:rPr>
          <w:rFonts w:hint="default" w:ascii="Tahoma" w:hAnsi="Tahoma" w:eastAsia="Times New Roman" w:cs="Tahoma"/>
          <w:sz w:val="24"/>
          <w:szCs w:val="24"/>
          <w:u w:val="single"/>
          <w:lang w:val="en-GB"/>
        </w:rPr>
      </w:pPr>
    </w:p>
    <w:p w14:paraId="2E611858">
      <w:pPr>
        <w:spacing w:after="0" w:line="240" w:lineRule="auto"/>
        <w:jc w:val="both"/>
        <w:rPr>
          <w:rFonts w:hint="default" w:ascii="Tahoma" w:hAnsi="Tahoma" w:eastAsia="Times New Roman" w:cs="Tahoma"/>
          <w:sz w:val="24"/>
          <w:szCs w:val="24"/>
          <w:u w:val="single"/>
          <w:lang w:val="en-GB"/>
        </w:rPr>
      </w:pPr>
    </w:p>
    <w:p w14:paraId="0D021B75">
      <w:pPr>
        <w:spacing w:after="0" w:line="240" w:lineRule="auto"/>
        <w:jc w:val="both"/>
        <w:rPr>
          <w:rFonts w:hint="default" w:ascii="Tahoma" w:hAnsi="Tahoma" w:eastAsia="Times New Roman" w:cs="Tahoma"/>
          <w:sz w:val="24"/>
          <w:szCs w:val="24"/>
          <w:u w:val="single"/>
          <w:lang w:val="en-GB"/>
        </w:rPr>
      </w:pPr>
    </w:p>
    <w:p w14:paraId="60EF9DA7">
      <w:pPr>
        <w:spacing w:after="0" w:line="240" w:lineRule="auto"/>
        <w:jc w:val="both"/>
        <w:rPr>
          <w:rFonts w:hint="default" w:ascii="Tahoma" w:hAnsi="Tahoma" w:eastAsia="Times New Roman" w:cs="Tahoma"/>
          <w:sz w:val="24"/>
          <w:szCs w:val="24"/>
          <w:u w:val="single"/>
          <w:lang w:val="en-GB"/>
        </w:rPr>
      </w:pPr>
    </w:p>
    <w:p w14:paraId="44D9B472">
      <w:pPr>
        <w:spacing w:after="0" w:line="240" w:lineRule="auto"/>
        <w:jc w:val="both"/>
        <w:rPr>
          <w:rFonts w:hint="default" w:ascii="Tahoma" w:hAnsi="Tahoma" w:eastAsia="Times New Roman" w:cs="Tahoma"/>
          <w:sz w:val="24"/>
          <w:szCs w:val="24"/>
          <w:u w:val="single"/>
          <w:lang w:val="en-GB"/>
        </w:rPr>
      </w:pPr>
    </w:p>
    <w:p w14:paraId="0591A075">
      <w:pPr>
        <w:spacing w:after="0" w:line="240" w:lineRule="auto"/>
        <w:jc w:val="both"/>
        <w:rPr>
          <w:rFonts w:hint="default" w:ascii="Tahoma" w:hAnsi="Tahoma" w:eastAsia="Times New Roman" w:cs="Tahoma"/>
          <w:sz w:val="24"/>
          <w:szCs w:val="24"/>
          <w:u w:val="single"/>
          <w:lang w:val="en-GB"/>
        </w:rPr>
      </w:pPr>
    </w:p>
    <w:p w14:paraId="56F84BE4">
      <w:pPr>
        <w:spacing w:after="0" w:line="240" w:lineRule="auto"/>
        <w:jc w:val="both"/>
        <w:rPr>
          <w:rFonts w:hint="default" w:ascii="Tahoma" w:hAnsi="Tahoma" w:eastAsia="Times New Roman" w:cs="Tahoma"/>
          <w:sz w:val="24"/>
          <w:szCs w:val="24"/>
          <w:u w:val="single"/>
          <w:lang w:val="en-GB"/>
        </w:rPr>
      </w:pPr>
    </w:p>
    <w:p w14:paraId="07572780">
      <w:pPr>
        <w:spacing w:after="0" w:line="240" w:lineRule="auto"/>
        <w:jc w:val="both"/>
        <w:rPr>
          <w:rFonts w:hint="default" w:ascii="Tahoma" w:hAnsi="Tahoma" w:eastAsia="Times New Roman" w:cs="Tahoma"/>
          <w:sz w:val="24"/>
          <w:szCs w:val="24"/>
          <w:u w:val="single"/>
          <w:lang w:val="en-GB"/>
        </w:rPr>
      </w:pPr>
    </w:p>
    <w:p w14:paraId="4ADA2042">
      <w:pPr>
        <w:spacing w:after="0" w:line="240" w:lineRule="auto"/>
        <w:jc w:val="both"/>
        <w:rPr>
          <w:rFonts w:hint="default" w:ascii="Tahoma" w:hAnsi="Tahoma" w:cs="Tahoma"/>
          <w:sz w:val="24"/>
          <w:szCs w:val="24"/>
        </w:rPr>
      </w:pPr>
      <w:r>
        <w:rPr>
          <w:rFonts w:hint="default" w:ascii="Tahoma" w:hAnsi="Tahoma" w:eastAsia="Times New Roman" w:cs="Tahoma"/>
          <w:sz w:val="24"/>
          <w:szCs w:val="24"/>
          <w:u w:val="single"/>
          <w:lang w:val="en-GB"/>
        </w:rPr>
        <w:t>NR.</w:t>
      </w:r>
      <w:r>
        <w:rPr>
          <w:rFonts w:hint="default" w:ascii="Tahoma" w:hAnsi="Tahoma" w:eastAsia="Times New Roman" w:cs="Tahoma"/>
          <w:sz w:val="24"/>
          <w:szCs w:val="24"/>
          <w:u w:val="single"/>
          <w:lang w:val="en-US"/>
        </w:rPr>
        <w:t xml:space="preserve"> 24</w:t>
      </w:r>
      <w:r>
        <w:rPr>
          <w:rFonts w:hint="default" w:ascii="Tahoma" w:hAnsi="Tahoma" w:cs="Tahoma"/>
          <w:sz w:val="24"/>
          <w:szCs w:val="24"/>
        </w:rPr>
        <w:t xml:space="preserve">                                                                                                                                              </w:t>
      </w:r>
    </w:p>
    <w:p w14:paraId="2D144FA8">
      <w:pPr>
        <w:pStyle w:val="7"/>
        <w:jc w:val="both"/>
        <w:rPr>
          <w:rFonts w:hint="default" w:ascii="Tahoma" w:hAnsi="Tahoma" w:cs="Tahoma"/>
          <w:sz w:val="24"/>
          <w:szCs w:val="24"/>
        </w:rPr>
      </w:pPr>
      <w:r>
        <w:rPr>
          <w:rFonts w:hint="default" w:ascii="Tahoma" w:hAnsi="Tahoma" w:cs="Tahoma"/>
          <w:sz w:val="24"/>
          <w:szCs w:val="24"/>
          <w:lang w:val="en-US"/>
        </w:rPr>
        <w:t>Adoptata</w:t>
      </w:r>
      <w:r>
        <w:rPr>
          <w:rFonts w:hint="default" w:ascii="Tahoma" w:hAnsi="Tahoma" w:cs="Tahoma"/>
          <w:sz w:val="24"/>
          <w:szCs w:val="24"/>
        </w:rPr>
        <w:t xml:space="preserve"> la </w:t>
      </w:r>
      <w:r>
        <w:rPr>
          <w:rFonts w:hint="default" w:ascii="Tahoma" w:hAnsi="Tahoma" w:cs="Tahoma"/>
          <w:sz w:val="24"/>
          <w:szCs w:val="24"/>
          <w:lang w:val="en-US"/>
        </w:rPr>
        <w:t>Andrasest</w:t>
      </w:r>
      <w:r>
        <w:rPr>
          <w:rFonts w:hint="default" w:ascii="Tahoma" w:hAnsi="Tahoma" w:cs="Tahoma"/>
          <w:sz w:val="24"/>
          <w:szCs w:val="24"/>
          <w:lang w:val="ro-RO"/>
        </w:rPr>
        <w:t>i</w:t>
      </w:r>
      <w:r>
        <w:rPr>
          <w:rFonts w:hint="default" w:ascii="Tahoma" w:hAnsi="Tahoma" w:cs="Tahoma"/>
          <w:sz w:val="24"/>
          <w:szCs w:val="24"/>
        </w:rPr>
        <w:tab/>
      </w:r>
      <w:r>
        <w:rPr>
          <w:rFonts w:hint="default" w:ascii="Tahoma" w:hAnsi="Tahoma" w:cs="Tahoma"/>
          <w:sz w:val="24"/>
          <w:szCs w:val="24"/>
        </w:rPr>
        <w:tab/>
      </w:r>
      <w:r>
        <w:rPr>
          <w:rFonts w:hint="default" w:ascii="Tahoma" w:hAnsi="Tahoma" w:cs="Tahoma"/>
          <w:sz w:val="24"/>
          <w:szCs w:val="24"/>
        </w:rPr>
        <w:tab/>
      </w:r>
      <w:r>
        <w:rPr>
          <w:rFonts w:hint="default" w:ascii="Tahoma" w:hAnsi="Tahoma" w:cs="Tahoma"/>
          <w:sz w:val="24"/>
          <w:szCs w:val="24"/>
        </w:rPr>
        <w:tab/>
      </w:r>
      <w:r>
        <w:rPr>
          <w:rFonts w:hint="default" w:ascii="Tahoma" w:hAnsi="Tahoma" w:cs="Tahoma"/>
          <w:sz w:val="24"/>
          <w:szCs w:val="24"/>
        </w:rPr>
        <w:tab/>
      </w:r>
      <w:r>
        <w:rPr>
          <w:rFonts w:hint="default" w:ascii="Tahoma" w:hAnsi="Tahoma" w:cs="Tahoma"/>
          <w:sz w:val="24"/>
          <w:szCs w:val="24"/>
        </w:rPr>
        <w:tab/>
      </w:r>
      <w:r>
        <w:rPr>
          <w:rFonts w:hint="default" w:ascii="Tahoma" w:hAnsi="Tahoma" w:cs="Tahoma"/>
          <w:sz w:val="24"/>
          <w:szCs w:val="24"/>
        </w:rPr>
        <w:tab/>
      </w:r>
      <w:r>
        <w:rPr>
          <w:rFonts w:hint="default" w:ascii="Tahoma" w:hAnsi="Tahoma" w:cs="Tahoma"/>
          <w:sz w:val="24"/>
          <w:szCs w:val="24"/>
        </w:rPr>
        <w:tab/>
      </w:r>
      <w:r>
        <w:rPr>
          <w:rFonts w:hint="default" w:ascii="Tahoma" w:hAnsi="Tahoma" w:cs="Tahoma"/>
          <w:sz w:val="24"/>
          <w:szCs w:val="24"/>
        </w:rPr>
        <w:t xml:space="preserve">                                               </w:t>
      </w:r>
    </w:p>
    <w:p w14:paraId="78DA9D21">
      <w:pPr>
        <w:pStyle w:val="7"/>
        <w:jc w:val="both"/>
        <w:rPr>
          <w:rFonts w:hint="default" w:ascii="Tahoma" w:hAnsi="Tahoma" w:eastAsia="Times New Roman" w:cs="Tahoma"/>
          <w:sz w:val="24"/>
          <w:szCs w:val="24"/>
          <w:lang w:val="en-US"/>
        </w:rPr>
      </w:pPr>
      <w:r>
        <w:rPr>
          <w:rFonts w:hint="default" w:ascii="Tahoma" w:hAnsi="Tahoma" w:cs="Tahoma"/>
          <w:sz w:val="24"/>
          <w:szCs w:val="24"/>
        </w:rPr>
        <w:t xml:space="preserve">Astăzi </w:t>
      </w:r>
      <w:r>
        <w:rPr>
          <w:rFonts w:hint="default" w:ascii="Tahoma" w:hAnsi="Tahoma" w:cs="Tahoma"/>
          <w:sz w:val="24"/>
          <w:szCs w:val="24"/>
          <w:lang w:val="en-US"/>
        </w:rPr>
        <w:t>07.04</w:t>
      </w:r>
      <w:r>
        <w:rPr>
          <w:rFonts w:hint="default" w:ascii="Tahoma" w:hAnsi="Tahoma" w:cs="Tahoma"/>
          <w:sz w:val="24"/>
          <w:szCs w:val="24"/>
        </w:rPr>
        <w:t>.2026</w:t>
      </w:r>
    </w:p>
    <w:sectPr>
      <w:pgSz w:w="12240" w:h="15840"/>
      <w:pgMar w:top="864" w:right="720" w:bottom="864"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T3Font_0">
    <w:altName w:val="Segoe Print"/>
    <w:panose1 w:val="00000000000000000000"/>
    <w:charset w:val="00"/>
    <w:family w:val="swiss"/>
    <w:pitch w:val="default"/>
    <w:sig w:usb0="00000000" w:usb1="00000000" w:usb2="00000000" w:usb3="00000000" w:csb0="00000001" w:csb1="00000000"/>
  </w:font>
  <w:font w:name="T3Font_1">
    <w:altName w:val="Segoe Print"/>
    <w:panose1 w:val="00000000000000000000"/>
    <w:charset w:val="EE"/>
    <w:family w:val="swiss"/>
    <w:pitch w:val="default"/>
    <w:sig w:usb0="00000000" w:usb1="00000000" w:usb2="00000000" w:usb3="00000000" w:csb0="00000002" w:csb1="00000000"/>
  </w:font>
  <w:font w:name="Arial Unicode MS">
    <w:panose1 w:val="020B0604020202020204"/>
    <w:charset w:val="86"/>
    <w:family w:val="auto"/>
    <w:pitch w:val="default"/>
    <w:sig w:usb0="FFFFFFFF" w:usb1="E9FFFFFF" w:usb2="0000003F" w:usb3="00000000" w:csb0="603F01FF" w:csb1="FFFF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D3487"/>
    <w:rsid w:val="000F1E97"/>
    <w:rsid w:val="0022016F"/>
    <w:rsid w:val="00661B59"/>
    <w:rsid w:val="00F85C20"/>
    <w:rsid w:val="089D3402"/>
    <w:rsid w:val="0B0F5437"/>
    <w:rsid w:val="189D5F66"/>
    <w:rsid w:val="22147783"/>
    <w:rsid w:val="2401031A"/>
    <w:rsid w:val="28D253D6"/>
    <w:rsid w:val="420B3545"/>
    <w:rsid w:val="4520491F"/>
    <w:rsid w:val="494F09A2"/>
    <w:rsid w:val="4DDB692E"/>
    <w:rsid w:val="53263E36"/>
    <w:rsid w:val="57E41175"/>
    <w:rsid w:val="5A9D6293"/>
    <w:rsid w:val="61D44330"/>
    <w:rsid w:val="71F56CDD"/>
    <w:rsid w:val="736863C3"/>
    <w:rsid w:val="741A3EFD"/>
    <w:rsid w:val="75285725"/>
    <w:rsid w:val="7A321BA1"/>
    <w:rsid w:val="7C7C662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ro-RO"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ody Text"/>
    <w:basedOn w:val="1"/>
    <w:qFormat/>
    <w:uiPriority w:val="0"/>
    <w:pPr>
      <w:spacing w:after="283"/>
    </w:pPr>
  </w:style>
  <w:style w:type="table" w:styleId="5">
    <w:name w:val="Table Grid"/>
    <w:basedOn w:val="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6">
    <w:name w:val="List Paragraph"/>
    <w:basedOn w:val="1"/>
    <w:qFormat/>
    <w:uiPriority w:val="1"/>
  </w:style>
  <w:style w:type="paragraph" w:styleId="7">
    <w:name w:val="No Spacing"/>
    <w:qFormat/>
    <w:uiPriority w:val="1"/>
    <w:pPr>
      <w:spacing w:after="0" w:line="240" w:lineRule="auto"/>
    </w:pPr>
    <w:rPr>
      <w:rFonts w:ascii="Times New Roman" w:hAnsi="Times New Roman" w:eastAsia="Times New Roman" w:cs="Times New Roman"/>
      <w:kern w:val="0"/>
      <w:sz w:val="24"/>
      <w:szCs w:val="24"/>
      <w:lang w:val="ro-RO" w:eastAsia="ro-RO" w:bidi="ar-SA"/>
      <w14:ligatures w14: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2839</Words>
  <Characters>16470</Characters>
  <Lines>137</Lines>
  <Paragraphs>38</Paragraphs>
  <TotalTime>56</TotalTime>
  <ScaleCrop>false</ScaleCrop>
  <LinksUpToDate>false</LinksUpToDate>
  <CharactersWithSpaces>19271</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2026-03-23T07:14:00Z</dcterms:created>
  <dc:creator>PC-8-Brusturi</dc:creator>
  <cp:lastModifiedBy>Primaria Andrasesti</cp:lastModifiedBy>
  <cp:lastPrinted>2026-04-07T07:01:55Z</cp:lastPrinted>
  <dcterms:modified xsi:type="dcterms:W3CDTF">2026-04-07T07:56:12Z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90AFE76FBE7B4194BC4530902FE26219_13</vt:lpwstr>
  </property>
</Properties>
</file>